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D03" w14:textId="77777777" w:rsidR="00277BC3" w:rsidRPr="007A4C12" w:rsidRDefault="099C98E5" w:rsidP="57C7AA76">
      <w:pPr>
        <w:pStyle w:val="Header"/>
        <w:tabs>
          <w:tab w:val="clear" w:pos="4153"/>
          <w:tab w:val="clear" w:pos="8306"/>
        </w:tabs>
        <w:rPr>
          <w:rFonts w:ascii="Open Sans" w:eastAsia="Open Sans" w:hAnsi="Open Sans" w:cs="Open Sans"/>
        </w:rPr>
      </w:pPr>
      <w:r>
        <w:rPr>
          <w:noProof/>
        </w:rPr>
        <w:drawing>
          <wp:inline distT="0" distB="0" distL="0" distR="0" wp14:anchorId="1E772C7D" wp14:editId="66C8187D">
            <wp:extent cx="1259840" cy="6965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59840" cy="696595"/>
                    </a:xfrm>
                    <a:prstGeom prst="rect">
                      <a:avLst/>
                    </a:prstGeom>
                  </pic:spPr>
                </pic:pic>
              </a:graphicData>
            </a:graphic>
          </wp:inline>
        </w:drawing>
      </w:r>
    </w:p>
    <w:p w14:paraId="4CCD03D3" w14:textId="77777777" w:rsidR="00277BC3" w:rsidRPr="007A4C12" w:rsidRDefault="00277BC3" w:rsidP="57C7AA76">
      <w:pPr>
        <w:pStyle w:val="Header"/>
        <w:tabs>
          <w:tab w:val="clear" w:pos="4153"/>
          <w:tab w:val="clear" w:pos="8306"/>
        </w:tabs>
        <w:jc w:val="center"/>
        <w:rPr>
          <w:rFonts w:ascii="Open Sans" w:eastAsia="Open Sans" w:hAnsi="Open Sans" w:cs="Open Sans"/>
        </w:rPr>
      </w:pPr>
    </w:p>
    <w:p w14:paraId="701899AE" w14:textId="77777777" w:rsidR="00277BC3" w:rsidRPr="007A4C12" w:rsidRDefault="00277BC3" w:rsidP="57C7AA76">
      <w:pPr>
        <w:pStyle w:val="Header"/>
        <w:tabs>
          <w:tab w:val="clear" w:pos="4153"/>
          <w:tab w:val="clear" w:pos="8306"/>
        </w:tabs>
        <w:jc w:val="center"/>
        <w:rPr>
          <w:rFonts w:ascii="Open Sans" w:eastAsia="Open Sans" w:hAnsi="Open Sans" w:cs="Open Sans"/>
        </w:rPr>
      </w:pPr>
    </w:p>
    <w:p w14:paraId="7ACC94DB" w14:textId="77777777" w:rsidR="00277BC3" w:rsidRPr="007A4C12" w:rsidRDefault="7789E935" w:rsidP="57C7AA76">
      <w:pPr>
        <w:pStyle w:val="Heading1"/>
        <w:pBdr>
          <w:top w:val="single" w:sz="4" w:space="1" w:color="auto"/>
          <w:bottom w:val="single" w:sz="4" w:space="1" w:color="auto"/>
        </w:pBdr>
        <w:jc w:val="left"/>
        <w:rPr>
          <w:rFonts w:ascii="Open Sans" w:eastAsia="Open Sans" w:hAnsi="Open Sans" w:cs="Open Sans"/>
          <w:caps/>
          <w:sz w:val="32"/>
          <w:szCs w:val="32"/>
        </w:rPr>
      </w:pPr>
      <w:r w:rsidRPr="007A4C12">
        <w:rPr>
          <w:rFonts w:ascii="Open Sans" w:eastAsia="Open Sans" w:hAnsi="Open Sans" w:cs="Open Sans"/>
          <w:caps/>
          <w:sz w:val="32"/>
          <w:szCs w:val="32"/>
        </w:rPr>
        <w:t>Position Description</w:t>
      </w:r>
    </w:p>
    <w:p w14:paraId="242CD475" w14:textId="77777777" w:rsidR="00277BC3" w:rsidRPr="007A4C12" w:rsidRDefault="00277BC3" w:rsidP="57C7AA76">
      <w:pPr>
        <w:tabs>
          <w:tab w:val="left" w:pos="4680"/>
        </w:tabs>
        <w:rPr>
          <w:rFonts w:ascii="Open Sans" w:eastAsia="Open Sans" w:hAnsi="Open Sans" w:cs="Open Sans"/>
          <w:sz w:val="22"/>
          <w:szCs w:val="22"/>
          <w:lang w:val="en-US"/>
        </w:rPr>
      </w:pPr>
    </w:p>
    <w:p w14:paraId="66DF4466" w14:textId="77777777" w:rsidR="000A5889" w:rsidRPr="007A4C12" w:rsidRDefault="656D4C54" w:rsidP="57C7AA76">
      <w:pPr>
        <w:tabs>
          <w:tab w:val="left" w:pos="2280"/>
          <w:tab w:val="left" w:pos="4680"/>
        </w:tabs>
        <w:spacing w:after="120"/>
        <w:ind w:right="-40"/>
        <w:rPr>
          <w:rFonts w:ascii="Open Sans" w:eastAsia="Open Sans" w:hAnsi="Open Sans" w:cs="Open Sans"/>
          <w:sz w:val="22"/>
          <w:szCs w:val="22"/>
        </w:rPr>
      </w:pPr>
      <w:r w:rsidRPr="007A4C12">
        <w:rPr>
          <w:rFonts w:ascii="Open Sans" w:eastAsia="Open Sans" w:hAnsi="Open Sans" w:cs="Open Sans"/>
          <w:b/>
          <w:bCs/>
          <w:sz w:val="22"/>
          <w:szCs w:val="22"/>
        </w:rPr>
        <w:t>POSITION TITLE:</w:t>
      </w:r>
      <w:r w:rsidR="00917FC7">
        <w:tab/>
      </w:r>
      <w:r w:rsidRPr="007A4C12">
        <w:rPr>
          <w:rFonts w:ascii="Open Sans" w:eastAsia="Open Sans" w:hAnsi="Open Sans" w:cs="Open Sans"/>
          <w:sz w:val="22"/>
          <w:szCs w:val="22"/>
        </w:rPr>
        <w:t xml:space="preserve">Exhibitions Coordinator </w:t>
      </w:r>
    </w:p>
    <w:p w14:paraId="7AD97F7E" w14:textId="47395469" w:rsidR="000A5889" w:rsidRPr="007A4C12" w:rsidRDefault="2F47E605" w:rsidP="57C7AA76">
      <w:pPr>
        <w:tabs>
          <w:tab w:val="left" w:pos="2280"/>
          <w:tab w:val="left" w:pos="4680"/>
        </w:tabs>
        <w:spacing w:after="120"/>
        <w:ind w:right="-40"/>
        <w:rPr>
          <w:rFonts w:ascii="Open Sans" w:eastAsia="Open Sans" w:hAnsi="Open Sans" w:cs="Open Sans"/>
          <w:sz w:val="22"/>
          <w:szCs w:val="22"/>
        </w:rPr>
      </w:pPr>
      <w:r w:rsidRPr="007A4C12">
        <w:rPr>
          <w:rFonts w:ascii="Open Sans" w:eastAsia="Open Sans" w:hAnsi="Open Sans" w:cs="Open Sans"/>
          <w:b/>
          <w:bCs/>
          <w:sz w:val="22"/>
          <w:szCs w:val="22"/>
        </w:rPr>
        <w:t>Last updated:</w:t>
      </w:r>
      <w:r w:rsidR="243C7ABE" w:rsidRPr="007A4C12">
        <w:rPr>
          <w:rFonts w:ascii="Open Sans" w:eastAsia="Open Sans" w:hAnsi="Open Sans" w:cs="Open Sans"/>
          <w:sz w:val="22"/>
          <w:szCs w:val="22"/>
        </w:rPr>
        <w:t xml:space="preserve"> </w:t>
      </w:r>
      <w:r w:rsidR="000A5889">
        <w:tab/>
      </w:r>
      <w:r w:rsidR="7134E9C8" w:rsidRPr="007A4C12">
        <w:rPr>
          <w:rFonts w:ascii="Open Sans" w:eastAsia="Open Sans" w:hAnsi="Open Sans" w:cs="Open Sans"/>
          <w:sz w:val="22"/>
          <w:szCs w:val="22"/>
        </w:rPr>
        <w:t>A</w:t>
      </w:r>
      <w:r w:rsidR="00F44AA4">
        <w:rPr>
          <w:rFonts w:ascii="Open Sans" w:eastAsia="Open Sans" w:hAnsi="Open Sans" w:cs="Open Sans"/>
          <w:sz w:val="22"/>
          <w:szCs w:val="22"/>
        </w:rPr>
        <w:t>pril</w:t>
      </w:r>
      <w:r w:rsidR="2F3002F5" w:rsidRPr="007A4C12">
        <w:rPr>
          <w:rFonts w:ascii="Open Sans" w:eastAsia="Open Sans" w:hAnsi="Open Sans" w:cs="Open Sans"/>
          <w:sz w:val="22"/>
          <w:szCs w:val="22"/>
        </w:rPr>
        <w:t xml:space="preserve"> 202</w:t>
      </w:r>
      <w:r w:rsidR="00F44AA4">
        <w:rPr>
          <w:rFonts w:ascii="Open Sans" w:eastAsia="Open Sans" w:hAnsi="Open Sans" w:cs="Open Sans"/>
          <w:sz w:val="22"/>
          <w:szCs w:val="22"/>
        </w:rPr>
        <w:t>3</w:t>
      </w:r>
    </w:p>
    <w:p w14:paraId="04FD0F78" w14:textId="77777777" w:rsidR="000A5889" w:rsidRPr="007A4C12" w:rsidRDefault="000A5889" w:rsidP="57C7AA76">
      <w:pPr>
        <w:pStyle w:val="Heading2"/>
        <w:pBdr>
          <w:bottom w:val="single" w:sz="4" w:space="1" w:color="auto"/>
        </w:pBdr>
        <w:rPr>
          <w:rFonts w:ascii="Open Sans" w:eastAsia="Open Sans" w:hAnsi="Open Sans" w:cs="Open Sans"/>
          <w:sz w:val="22"/>
          <w:szCs w:val="22"/>
        </w:rPr>
      </w:pPr>
    </w:p>
    <w:p w14:paraId="7434CFB9" w14:textId="77777777" w:rsidR="00702F41" w:rsidRPr="007A4C12" w:rsidRDefault="33455F8B" w:rsidP="57C7AA76">
      <w:pPr>
        <w:pStyle w:val="Heading2"/>
        <w:pBdr>
          <w:bottom w:val="single" w:sz="4" w:space="1" w:color="auto"/>
        </w:pBdr>
        <w:rPr>
          <w:rFonts w:ascii="Open Sans" w:eastAsia="Open Sans" w:hAnsi="Open Sans" w:cs="Open Sans"/>
          <w:sz w:val="22"/>
          <w:szCs w:val="22"/>
        </w:rPr>
      </w:pPr>
      <w:r w:rsidRPr="007A4C12">
        <w:rPr>
          <w:rFonts w:ascii="Open Sans" w:eastAsia="Open Sans" w:hAnsi="Open Sans" w:cs="Open Sans"/>
          <w:sz w:val="22"/>
          <w:szCs w:val="22"/>
        </w:rPr>
        <w:t>Position Objective</w:t>
      </w:r>
    </w:p>
    <w:p w14:paraId="2911EAEA" w14:textId="77777777" w:rsidR="00702F41" w:rsidRPr="007A4C12" w:rsidRDefault="00702F41" w:rsidP="57C7AA76">
      <w:pPr>
        <w:rPr>
          <w:rFonts w:ascii="Open Sans" w:eastAsia="Open Sans" w:hAnsi="Open Sans" w:cs="Open Sans"/>
          <w:sz w:val="22"/>
          <w:szCs w:val="22"/>
        </w:rPr>
      </w:pPr>
    </w:p>
    <w:p w14:paraId="2F6DCC7B" w14:textId="77777777" w:rsidR="006338DE" w:rsidRPr="007A4C12" w:rsidRDefault="33455F8B" w:rsidP="57C7AA76">
      <w:pPr>
        <w:rPr>
          <w:rFonts w:ascii="Open Sans" w:eastAsia="Open Sans" w:hAnsi="Open Sans" w:cs="Open Sans"/>
          <w:sz w:val="22"/>
          <w:szCs w:val="22"/>
        </w:rPr>
      </w:pPr>
      <w:r w:rsidRPr="007A4C12">
        <w:rPr>
          <w:rFonts w:ascii="Open Sans" w:eastAsia="Open Sans" w:hAnsi="Open Sans" w:cs="Open Sans"/>
          <w:sz w:val="22"/>
          <w:szCs w:val="22"/>
        </w:rPr>
        <w:t>This position is r</w:t>
      </w:r>
      <w:r w:rsidR="1A9AED44" w:rsidRPr="007A4C12">
        <w:rPr>
          <w:rFonts w:ascii="Open Sans" w:eastAsia="Open Sans" w:hAnsi="Open Sans" w:cs="Open Sans"/>
          <w:sz w:val="22"/>
          <w:szCs w:val="22"/>
        </w:rPr>
        <w:t xml:space="preserve">esponsible for the coordination, </w:t>
      </w:r>
      <w:r w:rsidRPr="007A4C12">
        <w:rPr>
          <w:rFonts w:ascii="Open Sans" w:eastAsia="Open Sans" w:hAnsi="Open Sans" w:cs="Open Sans"/>
          <w:sz w:val="22"/>
          <w:szCs w:val="22"/>
        </w:rPr>
        <w:t>logistics and presentat</w:t>
      </w:r>
      <w:r w:rsidR="1A9AED44" w:rsidRPr="007A4C12">
        <w:rPr>
          <w:rFonts w:ascii="Open Sans" w:eastAsia="Open Sans" w:hAnsi="Open Sans" w:cs="Open Sans"/>
          <w:sz w:val="22"/>
          <w:szCs w:val="22"/>
        </w:rPr>
        <w:t xml:space="preserve">ion of </w:t>
      </w:r>
      <w:r w:rsidRPr="007A4C12">
        <w:rPr>
          <w:rFonts w:ascii="Open Sans" w:eastAsia="Open Sans" w:hAnsi="Open Sans" w:cs="Open Sans"/>
          <w:sz w:val="22"/>
          <w:szCs w:val="22"/>
        </w:rPr>
        <w:t xml:space="preserve">NETS Victoria </w:t>
      </w:r>
      <w:r w:rsidR="1A9AED44" w:rsidRPr="007A4C12">
        <w:rPr>
          <w:rFonts w:ascii="Open Sans" w:eastAsia="Open Sans" w:hAnsi="Open Sans" w:cs="Open Sans"/>
          <w:sz w:val="22"/>
          <w:szCs w:val="22"/>
        </w:rPr>
        <w:t xml:space="preserve">touring exhibitions and public programs.  </w:t>
      </w:r>
    </w:p>
    <w:p w14:paraId="224A4A60" w14:textId="77777777" w:rsidR="006338DE" w:rsidRPr="007A4C12" w:rsidRDefault="006338DE" w:rsidP="57C7AA76">
      <w:pPr>
        <w:rPr>
          <w:rFonts w:ascii="Open Sans" w:eastAsia="Open Sans" w:hAnsi="Open Sans" w:cs="Open Sans"/>
          <w:sz w:val="22"/>
          <w:szCs w:val="22"/>
        </w:rPr>
      </w:pPr>
    </w:p>
    <w:p w14:paraId="1714077D" w14:textId="5739D27F" w:rsidR="00702F41" w:rsidRPr="007A4C12" w:rsidRDefault="33455F8B" w:rsidP="57C7AA76">
      <w:pPr>
        <w:rPr>
          <w:rFonts w:ascii="Open Sans" w:eastAsia="Open Sans" w:hAnsi="Open Sans" w:cs="Open Sans"/>
          <w:sz w:val="22"/>
          <w:szCs w:val="22"/>
        </w:rPr>
      </w:pPr>
      <w:r w:rsidRPr="007A4C12">
        <w:rPr>
          <w:rFonts w:ascii="Open Sans" w:eastAsia="Open Sans" w:hAnsi="Open Sans" w:cs="Open Sans"/>
          <w:sz w:val="22"/>
          <w:szCs w:val="22"/>
        </w:rPr>
        <w:t xml:space="preserve">This position is required to travel to regional centres both within Victoria </w:t>
      </w:r>
      <w:r w:rsidR="1A9AED44" w:rsidRPr="007A4C12">
        <w:rPr>
          <w:rFonts w:ascii="Open Sans" w:eastAsia="Open Sans" w:hAnsi="Open Sans" w:cs="Open Sans"/>
          <w:sz w:val="22"/>
          <w:szCs w:val="22"/>
        </w:rPr>
        <w:t>and interstate at various times and reports to the Director</w:t>
      </w:r>
      <w:r w:rsidR="6E5EE1C9" w:rsidRPr="007A4C12">
        <w:rPr>
          <w:rFonts w:ascii="Open Sans" w:eastAsia="Open Sans" w:hAnsi="Open Sans" w:cs="Open Sans"/>
          <w:sz w:val="22"/>
          <w:szCs w:val="22"/>
        </w:rPr>
        <w:t xml:space="preserve"> of</w:t>
      </w:r>
      <w:r w:rsidR="1A9AED44" w:rsidRPr="007A4C12">
        <w:rPr>
          <w:rFonts w:ascii="Open Sans" w:eastAsia="Open Sans" w:hAnsi="Open Sans" w:cs="Open Sans"/>
          <w:sz w:val="22"/>
          <w:szCs w:val="22"/>
        </w:rPr>
        <w:t xml:space="preserve"> NETS Victoria.</w:t>
      </w:r>
    </w:p>
    <w:p w14:paraId="76700C3E" w14:textId="77777777" w:rsidR="00E75571" w:rsidRPr="007A4C12" w:rsidRDefault="00E75571" w:rsidP="57C7AA76">
      <w:pPr>
        <w:rPr>
          <w:rFonts w:ascii="Open Sans" w:eastAsia="Open Sans" w:hAnsi="Open Sans" w:cs="Open Sans"/>
          <w:sz w:val="22"/>
          <w:szCs w:val="22"/>
        </w:rPr>
      </w:pPr>
    </w:p>
    <w:p w14:paraId="43928B74" w14:textId="77777777" w:rsidR="00702F41" w:rsidRPr="007A4C12" w:rsidRDefault="4DA92B8E" w:rsidP="57C7AA76">
      <w:pPr>
        <w:pStyle w:val="NormalWeb"/>
        <w:rPr>
          <w:rFonts w:ascii="Open Sans" w:eastAsia="Open Sans" w:hAnsi="Open Sans" w:cs="Open Sans"/>
        </w:rPr>
      </w:pPr>
      <w:r w:rsidRPr="007A4C12">
        <w:rPr>
          <w:rFonts w:ascii="Open Sans" w:eastAsia="Open Sans" w:hAnsi="Open Sans" w:cs="Open Sans"/>
          <w:sz w:val="22"/>
          <w:szCs w:val="22"/>
        </w:rPr>
        <w:t xml:space="preserve">NETS Victoria is an equal opportunity employer. </w:t>
      </w:r>
      <w:r w:rsidR="5FFC3E34" w:rsidRPr="007A4C12">
        <w:rPr>
          <w:rFonts w:ascii="Open Sans" w:eastAsia="Open Sans" w:hAnsi="Open Sans" w:cs="Open Sans"/>
          <w:sz w:val="22"/>
          <w:szCs w:val="22"/>
          <w:lang w:val="en-GB"/>
        </w:rPr>
        <w:t>We encourage people from different backgrounds to apply, including Aboriginal and Torres Strait Islander people, people from culturally and linguistically diverse backgrounds and people with a disability.</w:t>
      </w:r>
      <w:r w:rsidR="5FFC3E34" w:rsidRPr="007A4C12">
        <w:rPr>
          <w:rFonts w:ascii="Open Sans" w:eastAsia="Open Sans" w:hAnsi="Open Sans" w:cs="Open Sans"/>
          <w:sz w:val="22"/>
          <w:szCs w:val="22"/>
        </w:rPr>
        <w:t> </w:t>
      </w:r>
      <w:r w:rsidRPr="007A4C12">
        <w:rPr>
          <w:rFonts w:ascii="Open Sans" w:eastAsia="Open Sans" w:hAnsi="Open Sans" w:cs="Open Sans"/>
          <w:sz w:val="22"/>
          <w:szCs w:val="22"/>
        </w:rPr>
        <w:t>R</w:t>
      </w:r>
      <w:r w:rsidR="3348748C" w:rsidRPr="007A4C12">
        <w:rPr>
          <w:rFonts w:ascii="Open Sans" w:eastAsia="Open Sans" w:hAnsi="Open Sans" w:cs="Open Sans"/>
          <w:sz w:val="22"/>
          <w:szCs w:val="22"/>
        </w:rPr>
        <w:t>easonable adjustments can be negotiated.</w:t>
      </w:r>
    </w:p>
    <w:p w14:paraId="67FCAE64" w14:textId="77777777" w:rsidR="00C85975" w:rsidRPr="007A4C12" w:rsidRDefault="00C85975" w:rsidP="57C7AA76">
      <w:pPr>
        <w:rPr>
          <w:rFonts w:ascii="Open Sans" w:eastAsia="Open Sans" w:hAnsi="Open Sans" w:cs="Open Sans"/>
          <w:lang w:val="en-US"/>
        </w:rPr>
      </w:pPr>
    </w:p>
    <w:p w14:paraId="63BB1695" w14:textId="77777777" w:rsidR="00702F41" w:rsidRPr="007A4C12" w:rsidRDefault="33455F8B" w:rsidP="57C7AA76">
      <w:pPr>
        <w:pBdr>
          <w:bottom w:val="single" w:sz="4" w:space="1" w:color="auto"/>
        </w:pBdr>
        <w:rPr>
          <w:rFonts w:ascii="Open Sans" w:eastAsia="Open Sans" w:hAnsi="Open Sans" w:cs="Open Sans"/>
          <w:b/>
          <w:bCs/>
          <w:sz w:val="22"/>
          <w:szCs w:val="22"/>
        </w:rPr>
      </w:pPr>
      <w:r w:rsidRPr="007A4C12">
        <w:rPr>
          <w:rFonts w:ascii="Open Sans" w:eastAsia="Open Sans" w:hAnsi="Open Sans" w:cs="Open Sans"/>
          <w:b/>
          <w:bCs/>
          <w:sz w:val="22"/>
          <w:szCs w:val="22"/>
        </w:rPr>
        <w:t>Duties and Responsibilities</w:t>
      </w:r>
    </w:p>
    <w:p w14:paraId="1B5E2D52" w14:textId="77777777" w:rsidR="00702F41" w:rsidRPr="007A4C12" w:rsidRDefault="00702F41" w:rsidP="57C7AA76">
      <w:pPr>
        <w:rPr>
          <w:rFonts w:ascii="Open Sans" w:eastAsia="Open Sans" w:hAnsi="Open Sans" w:cs="Open Sans"/>
          <w:sz w:val="22"/>
          <w:szCs w:val="22"/>
        </w:rPr>
      </w:pPr>
    </w:p>
    <w:p w14:paraId="06FD5871" w14:textId="77777777" w:rsidR="00702F41" w:rsidRPr="007A4C12" w:rsidRDefault="33455F8B" w:rsidP="57C7AA76">
      <w:pPr>
        <w:rPr>
          <w:rFonts w:ascii="Open Sans" w:eastAsia="Open Sans" w:hAnsi="Open Sans" w:cs="Open Sans"/>
          <w:sz w:val="22"/>
          <w:szCs w:val="22"/>
        </w:rPr>
      </w:pPr>
      <w:r w:rsidRPr="007A4C12">
        <w:rPr>
          <w:rFonts w:ascii="Open Sans" w:eastAsia="Open Sans" w:hAnsi="Open Sans" w:cs="Open Sans"/>
          <w:sz w:val="22"/>
          <w:szCs w:val="22"/>
        </w:rPr>
        <w:t>In fulfilling the primary focus of the position, the incumbent will typically:</w:t>
      </w:r>
    </w:p>
    <w:p w14:paraId="40369CA0" w14:textId="77777777" w:rsidR="00702F41" w:rsidRPr="007A4C12" w:rsidRDefault="00702F41" w:rsidP="57C7AA76">
      <w:pPr>
        <w:rPr>
          <w:rFonts w:ascii="Open Sans" w:eastAsia="Open Sans" w:hAnsi="Open Sans" w:cs="Open Sans"/>
          <w:sz w:val="22"/>
          <w:szCs w:val="22"/>
        </w:rPr>
      </w:pPr>
    </w:p>
    <w:p w14:paraId="0A237B19" w14:textId="77777777" w:rsidR="00702F41" w:rsidRPr="006676F1" w:rsidRDefault="33455F8B" w:rsidP="00702F41">
      <w:pPr>
        <w:numPr>
          <w:ilvl w:val="0"/>
          <w:numId w:val="23"/>
        </w:numPr>
        <w:rPr>
          <w:rFonts w:ascii="Calibri" w:hAnsi="Calibri" w:cs="Calibri"/>
          <w:sz w:val="22"/>
          <w:szCs w:val="22"/>
        </w:rPr>
      </w:pPr>
      <w:bookmarkStart w:id="0" w:name="OLE_LINK5"/>
      <w:bookmarkStart w:id="1" w:name="OLE_LINK6"/>
      <w:r w:rsidRPr="007A4C12">
        <w:rPr>
          <w:rFonts w:ascii="Open Sans" w:eastAsia="Open Sans" w:hAnsi="Open Sans" w:cs="Open Sans"/>
          <w:sz w:val="22"/>
          <w:szCs w:val="22"/>
        </w:rPr>
        <w:t xml:space="preserve">Coordinate the NETS Victoria contemporary art, </w:t>
      </w:r>
      <w:proofErr w:type="gramStart"/>
      <w:r w:rsidRPr="007A4C12">
        <w:rPr>
          <w:rFonts w:ascii="Open Sans" w:eastAsia="Open Sans" w:hAnsi="Open Sans" w:cs="Open Sans"/>
          <w:sz w:val="22"/>
          <w:szCs w:val="22"/>
        </w:rPr>
        <w:t>craft</w:t>
      </w:r>
      <w:proofErr w:type="gramEnd"/>
      <w:r w:rsidRPr="007A4C12">
        <w:rPr>
          <w:rFonts w:ascii="Open Sans" w:eastAsia="Open Sans" w:hAnsi="Open Sans" w:cs="Open Sans"/>
          <w:sz w:val="22"/>
          <w:szCs w:val="22"/>
        </w:rPr>
        <w:t xml:space="preserve"> and design touring exhibition program, implementing schedules, consulting with partner organisations, lenders, independent curators, artists and contractors, and coordinating the delivery of the project on time and within budget.</w:t>
      </w:r>
    </w:p>
    <w:p w14:paraId="0E3620D0" w14:textId="77777777" w:rsidR="00702F41" w:rsidRPr="007A4C12" w:rsidRDefault="00702F41" w:rsidP="57C7AA76">
      <w:pPr>
        <w:rPr>
          <w:rFonts w:ascii="Open Sans" w:eastAsia="Open Sans" w:hAnsi="Open Sans" w:cs="Open Sans"/>
          <w:sz w:val="22"/>
          <w:szCs w:val="22"/>
        </w:rPr>
      </w:pPr>
    </w:p>
    <w:p w14:paraId="4D957DEA" w14:textId="0C59C09C" w:rsidR="00702F41" w:rsidRPr="006676F1" w:rsidRDefault="33455F8B" w:rsidP="00702F41">
      <w:pPr>
        <w:numPr>
          <w:ilvl w:val="0"/>
          <w:numId w:val="23"/>
        </w:numPr>
        <w:rPr>
          <w:rFonts w:ascii="Calibri" w:hAnsi="Calibri" w:cs="Calibri"/>
          <w:sz w:val="22"/>
          <w:szCs w:val="22"/>
        </w:rPr>
      </w:pPr>
      <w:r w:rsidRPr="007A4C12">
        <w:rPr>
          <w:rFonts w:ascii="Open Sans" w:eastAsia="Open Sans" w:hAnsi="Open Sans" w:cs="Open Sans"/>
          <w:sz w:val="22"/>
          <w:szCs w:val="22"/>
        </w:rPr>
        <w:t xml:space="preserve">Prepare tour documentation </w:t>
      </w:r>
      <w:r w:rsidR="6DB1352E" w:rsidRPr="007A4C12">
        <w:rPr>
          <w:rFonts w:ascii="Open Sans" w:eastAsia="Open Sans" w:hAnsi="Open Sans" w:cs="Open Sans"/>
          <w:sz w:val="22"/>
          <w:szCs w:val="22"/>
        </w:rPr>
        <w:t xml:space="preserve">and support </w:t>
      </w:r>
      <w:r w:rsidRPr="007A4C12">
        <w:rPr>
          <w:rFonts w:ascii="Open Sans" w:eastAsia="Open Sans" w:hAnsi="Open Sans" w:cs="Open Sans"/>
          <w:sz w:val="22"/>
          <w:szCs w:val="22"/>
        </w:rPr>
        <w:t>including exhibition touring manuals, loan agreements, condition reports,</w:t>
      </w:r>
      <w:r w:rsidR="7D6782A5" w:rsidRPr="007A4C12">
        <w:rPr>
          <w:rFonts w:ascii="Open Sans" w:eastAsia="Open Sans" w:hAnsi="Open Sans" w:cs="Open Sans"/>
          <w:sz w:val="22"/>
          <w:szCs w:val="22"/>
        </w:rPr>
        <w:t xml:space="preserve"> exhibition design,</w:t>
      </w:r>
      <w:r w:rsidRPr="007A4C12">
        <w:rPr>
          <w:rFonts w:ascii="Open Sans" w:eastAsia="Open Sans" w:hAnsi="Open Sans" w:cs="Open Sans"/>
          <w:sz w:val="22"/>
          <w:szCs w:val="22"/>
        </w:rPr>
        <w:t xml:space="preserve"> insurance schedules and or indemnity applications and other documentation, develop risk assessments and coordinate freight schedules.</w:t>
      </w:r>
    </w:p>
    <w:p w14:paraId="7B0C563E" w14:textId="77777777" w:rsidR="00702F41" w:rsidRPr="007A4C12" w:rsidRDefault="00702F41" w:rsidP="57C7AA76">
      <w:pPr>
        <w:rPr>
          <w:rFonts w:ascii="Open Sans" w:eastAsia="Open Sans" w:hAnsi="Open Sans" w:cs="Open Sans"/>
          <w:sz w:val="22"/>
          <w:szCs w:val="22"/>
        </w:rPr>
      </w:pPr>
    </w:p>
    <w:p w14:paraId="2355795E" w14:textId="1B9BD041" w:rsidR="00702F41" w:rsidRPr="006676F1" w:rsidRDefault="33455F8B" w:rsidP="00702F41">
      <w:pPr>
        <w:numPr>
          <w:ilvl w:val="0"/>
          <w:numId w:val="23"/>
        </w:numPr>
        <w:rPr>
          <w:rFonts w:ascii="Calibri" w:hAnsi="Calibri" w:cs="Calibri"/>
          <w:sz w:val="22"/>
          <w:szCs w:val="22"/>
        </w:rPr>
      </w:pPr>
      <w:r w:rsidRPr="007A4C12">
        <w:rPr>
          <w:rFonts w:ascii="Open Sans" w:eastAsia="Open Sans" w:hAnsi="Open Sans" w:cs="Open Sans"/>
          <w:sz w:val="22"/>
          <w:szCs w:val="22"/>
        </w:rPr>
        <w:t>Oversee the packing and handling of works of art for tour, exhibition display requirements and installation and demounts to professional museum standards.</w:t>
      </w:r>
      <w:r w:rsidR="18D5822C" w:rsidRPr="007A4C12">
        <w:rPr>
          <w:rFonts w:ascii="Open Sans" w:eastAsia="Open Sans" w:hAnsi="Open Sans" w:cs="Open Sans"/>
          <w:sz w:val="22"/>
          <w:szCs w:val="22"/>
        </w:rPr>
        <w:t xml:space="preserve"> </w:t>
      </w:r>
      <w:proofErr w:type="gramStart"/>
      <w:r w:rsidR="18D5822C" w:rsidRPr="007A4C12">
        <w:rPr>
          <w:rFonts w:ascii="Open Sans" w:eastAsia="Open Sans" w:hAnsi="Open Sans" w:cs="Open Sans"/>
          <w:sz w:val="22"/>
          <w:szCs w:val="22"/>
        </w:rPr>
        <w:t>Observe and maintain OH+S regulations and practices at all times</w:t>
      </w:r>
      <w:proofErr w:type="gramEnd"/>
      <w:r w:rsidR="18D5822C" w:rsidRPr="007A4C12">
        <w:rPr>
          <w:rFonts w:ascii="Open Sans" w:eastAsia="Open Sans" w:hAnsi="Open Sans" w:cs="Open Sans"/>
          <w:sz w:val="22"/>
          <w:szCs w:val="22"/>
        </w:rPr>
        <w:t>.</w:t>
      </w:r>
    </w:p>
    <w:p w14:paraId="211DD3E8" w14:textId="77777777" w:rsidR="00F04C2A" w:rsidRPr="007A4C12" w:rsidRDefault="00F04C2A" w:rsidP="57C7AA76">
      <w:pPr>
        <w:pStyle w:val="ListParagraph"/>
        <w:rPr>
          <w:rFonts w:ascii="Open Sans" w:eastAsia="Open Sans" w:hAnsi="Open Sans" w:cs="Open Sans"/>
          <w:sz w:val="22"/>
          <w:szCs w:val="22"/>
        </w:rPr>
      </w:pPr>
    </w:p>
    <w:p w14:paraId="10572D12" w14:textId="77777777" w:rsidR="00F04C2A" w:rsidRPr="006676F1" w:rsidRDefault="60543054" w:rsidP="00702F41">
      <w:pPr>
        <w:numPr>
          <w:ilvl w:val="0"/>
          <w:numId w:val="23"/>
        </w:numPr>
        <w:rPr>
          <w:rFonts w:ascii="Calibri" w:hAnsi="Calibri" w:cs="Calibri"/>
          <w:sz w:val="22"/>
          <w:szCs w:val="22"/>
        </w:rPr>
      </w:pPr>
      <w:r w:rsidRPr="007A4C12">
        <w:rPr>
          <w:rFonts w:ascii="Open Sans" w:eastAsia="Open Sans" w:hAnsi="Open Sans" w:cs="Open Sans"/>
          <w:sz w:val="22"/>
          <w:szCs w:val="22"/>
        </w:rPr>
        <w:t xml:space="preserve">Identify opportunities and assist in preparing funding submissions for exhibitions and projects, draft budgets, monitor expenditure, prepare </w:t>
      </w:r>
      <w:proofErr w:type="gramStart"/>
      <w:r w:rsidRPr="007A4C12">
        <w:rPr>
          <w:rFonts w:ascii="Open Sans" w:eastAsia="Open Sans" w:hAnsi="Open Sans" w:cs="Open Sans"/>
          <w:sz w:val="22"/>
          <w:szCs w:val="22"/>
        </w:rPr>
        <w:t>reports</w:t>
      </w:r>
      <w:proofErr w:type="gramEnd"/>
      <w:r w:rsidRPr="007A4C12">
        <w:rPr>
          <w:rFonts w:ascii="Open Sans" w:eastAsia="Open Sans" w:hAnsi="Open Sans" w:cs="Open Sans"/>
          <w:sz w:val="22"/>
          <w:szCs w:val="22"/>
        </w:rPr>
        <w:t xml:space="preserve"> and acquit grants in support of the Artistic Program.</w:t>
      </w:r>
    </w:p>
    <w:p w14:paraId="7B68D172" w14:textId="77777777" w:rsidR="00702F41" w:rsidRPr="007A4C12" w:rsidRDefault="00702F41" w:rsidP="57C7AA76">
      <w:pPr>
        <w:rPr>
          <w:rFonts w:ascii="Open Sans" w:eastAsia="Open Sans" w:hAnsi="Open Sans" w:cs="Open Sans"/>
          <w:sz w:val="22"/>
          <w:szCs w:val="22"/>
        </w:rPr>
      </w:pPr>
    </w:p>
    <w:p w14:paraId="7F37EE4F" w14:textId="33DDB009" w:rsidR="00702F41" w:rsidRPr="006676F1" w:rsidRDefault="33455F8B" w:rsidP="00702F41">
      <w:pPr>
        <w:numPr>
          <w:ilvl w:val="0"/>
          <w:numId w:val="23"/>
        </w:numPr>
        <w:rPr>
          <w:rFonts w:ascii="Calibri" w:hAnsi="Calibri" w:cs="Calibri"/>
          <w:sz w:val="22"/>
          <w:szCs w:val="22"/>
        </w:rPr>
      </w:pPr>
      <w:r w:rsidRPr="007A4C12">
        <w:rPr>
          <w:rFonts w:ascii="Open Sans" w:eastAsia="Open Sans" w:hAnsi="Open Sans" w:cs="Open Sans"/>
          <w:sz w:val="22"/>
          <w:szCs w:val="22"/>
        </w:rPr>
        <w:lastRenderedPageBreak/>
        <w:t xml:space="preserve">In consultation with NETS Victoria colleagues and receiving galleries, research, plan and implement public programs designed to increase audiences understanding and appreciation of contemporary art, </w:t>
      </w:r>
      <w:proofErr w:type="gramStart"/>
      <w:r w:rsidRPr="007A4C12">
        <w:rPr>
          <w:rFonts w:ascii="Open Sans" w:eastAsia="Open Sans" w:hAnsi="Open Sans" w:cs="Open Sans"/>
          <w:sz w:val="22"/>
          <w:szCs w:val="22"/>
        </w:rPr>
        <w:t>craft</w:t>
      </w:r>
      <w:proofErr w:type="gramEnd"/>
      <w:r w:rsidRPr="007A4C12">
        <w:rPr>
          <w:rFonts w:ascii="Open Sans" w:eastAsia="Open Sans" w:hAnsi="Open Sans" w:cs="Open Sans"/>
          <w:sz w:val="22"/>
          <w:szCs w:val="22"/>
        </w:rPr>
        <w:t xml:space="preserve"> and design.</w:t>
      </w:r>
      <w:r w:rsidR="61C947CF" w:rsidRPr="007A4C12">
        <w:rPr>
          <w:rFonts w:ascii="Open Sans" w:eastAsia="Open Sans" w:hAnsi="Open Sans" w:cs="Open Sans"/>
          <w:sz w:val="22"/>
          <w:szCs w:val="22"/>
        </w:rPr>
        <w:t xml:space="preserve"> Develop marketing material including social media posts and media releases.</w:t>
      </w:r>
    </w:p>
    <w:p w14:paraId="1FBE3C1F" w14:textId="77777777" w:rsidR="00F04C2A" w:rsidRPr="007A4C12" w:rsidRDefault="00F04C2A" w:rsidP="57C7AA76">
      <w:pPr>
        <w:pStyle w:val="ListParagraph"/>
        <w:rPr>
          <w:rFonts w:ascii="Open Sans" w:eastAsia="Open Sans" w:hAnsi="Open Sans" w:cs="Open Sans"/>
          <w:sz w:val="22"/>
          <w:szCs w:val="22"/>
        </w:rPr>
      </w:pPr>
    </w:p>
    <w:p w14:paraId="601528A2" w14:textId="77777777" w:rsidR="00F04C2A" w:rsidRPr="006676F1" w:rsidRDefault="60543054" w:rsidP="00702F41">
      <w:pPr>
        <w:numPr>
          <w:ilvl w:val="0"/>
          <w:numId w:val="23"/>
        </w:numPr>
        <w:rPr>
          <w:rFonts w:ascii="Calibri" w:hAnsi="Calibri" w:cs="Calibri"/>
          <w:sz w:val="22"/>
          <w:szCs w:val="22"/>
        </w:rPr>
      </w:pPr>
      <w:r w:rsidRPr="007A4C12">
        <w:rPr>
          <w:rFonts w:ascii="Open Sans" w:eastAsia="Open Sans" w:hAnsi="Open Sans" w:cs="Open Sans"/>
          <w:sz w:val="22"/>
          <w:szCs w:val="22"/>
        </w:rPr>
        <w:t xml:space="preserve">Develop and maintain successful working internal and external relationships, actively contributing to the NETS Victoria team and delivering a high level of customer service to external stakeholders, </w:t>
      </w:r>
      <w:proofErr w:type="gramStart"/>
      <w:r w:rsidRPr="007A4C12">
        <w:rPr>
          <w:rFonts w:ascii="Open Sans" w:eastAsia="Open Sans" w:hAnsi="Open Sans" w:cs="Open Sans"/>
          <w:sz w:val="22"/>
          <w:szCs w:val="22"/>
        </w:rPr>
        <w:t>promoting</w:t>
      </w:r>
      <w:proofErr w:type="gramEnd"/>
      <w:r w:rsidRPr="007A4C12">
        <w:rPr>
          <w:rFonts w:ascii="Open Sans" w:eastAsia="Open Sans" w:hAnsi="Open Sans" w:cs="Open Sans"/>
          <w:sz w:val="22"/>
          <w:szCs w:val="22"/>
        </w:rPr>
        <w:t xml:space="preserve"> and enhancing the professional image of NETS Victoria.</w:t>
      </w:r>
    </w:p>
    <w:p w14:paraId="26C4B19C" w14:textId="77777777" w:rsidR="00702F41" w:rsidRPr="007A4C12" w:rsidRDefault="00702F41" w:rsidP="57C7AA76">
      <w:pPr>
        <w:rPr>
          <w:rFonts w:ascii="Open Sans" w:eastAsia="Open Sans" w:hAnsi="Open Sans" w:cs="Open Sans"/>
          <w:sz w:val="22"/>
          <w:szCs w:val="22"/>
        </w:rPr>
      </w:pPr>
    </w:p>
    <w:p w14:paraId="62DE7095" w14:textId="615B7619" w:rsidR="00702F41" w:rsidRPr="006676F1" w:rsidRDefault="33455F8B" w:rsidP="00702F41">
      <w:pPr>
        <w:numPr>
          <w:ilvl w:val="0"/>
          <w:numId w:val="23"/>
        </w:numPr>
        <w:rPr>
          <w:rFonts w:ascii="Calibri" w:hAnsi="Calibri" w:cs="Calibri"/>
          <w:sz w:val="22"/>
          <w:szCs w:val="22"/>
        </w:rPr>
      </w:pPr>
      <w:r w:rsidRPr="007A4C12">
        <w:rPr>
          <w:rFonts w:ascii="Open Sans" w:eastAsia="Open Sans" w:hAnsi="Open Sans" w:cs="Open Sans"/>
          <w:sz w:val="22"/>
          <w:szCs w:val="22"/>
        </w:rPr>
        <w:t xml:space="preserve">Provide administrative support for the NETS Victoria program, including filing, answering enquiries, word processing, raising invoices, </w:t>
      </w:r>
      <w:r w:rsidR="24BD9253" w:rsidRPr="007A4C12">
        <w:rPr>
          <w:rFonts w:ascii="Open Sans" w:eastAsia="Open Sans" w:hAnsi="Open Sans" w:cs="Open Sans"/>
          <w:sz w:val="22"/>
          <w:szCs w:val="22"/>
        </w:rPr>
        <w:t xml:space="preserve">banking, </w:t>
      </w:r>
      <w:r w:rsidRPr="007A4C12">
        <w:rPr>
          <w:rFonts w:ascii="Open Sans" w:eastAsia="Open Sans" w:hAnsi="Open Sans" w:cs="Open Sans"/>
          <w:sz w:val="22"/>
          <w:szCs w:val="22"/>
        </w:rPr>
        <w:t xml:space="preserve">maintaining databases, taking minutes at meetings, program evaluation, provide touring advice and support to the public gallery sector and prepare exhibition reports, grant applications and acquittals as required. </w:t>
      </w:r>
      <w:r w:rsidR="60543054" w:rsidRPr="007A4C12">
        <w:rPr>
          <w:rFonts w:ascii="Open Sans" w:eastAsia="Open Sans" w:hAnsi="Open Sans" w:cs="Open Sans"/>
          <w:sz w:val="22"/>
          <w:szCs w:val="22"/>
        </w:rPr>
        <w:t xml:space="preserve">Update the NETS Australia website, monitor the general e-mail </w:t>
      </w:r>
      <w:proofErr w:type="gramStart"/>
      <w:r w:rsidR="60543054" w:rsidRPr="007A4C12">
        <w:rPr>
          <w:rFonts w:ascii="Open Sans" w:eastAsia="Open Sans" w:hAnsi="Open Sans" w:cs="Open Sans"/>
          <w:sz w:val="22"/>
          <w:szCs w:val="22"/>
        </w:rPr>
        <w:t>account</w:t>
      </w:r>
      <w:proofErr w:type="gramEnd"/>
      <w:r w:rsidR="60543054" w:rsidRPr="007A4C12">
        <w:rPr>
          <w:rFonts w:ascii="Open Sans" w:eastAsia="Open Sans" w:hAnsi="Open Sans" w:cs="Open Sans"/>
          <w:sz w:val="22"/>
          <w:szCs w:val="22"/>
        </w:rPr>
        <w:t xml:space="preserve"> and post exhibition catalogues</w:t>
      </w:r>
      <w:r w:rsidR="7A840CB2" w:rsidRPr="007A4C12">
        <w:rPr>
          <w:rFonts w:ascii="Open Sans" w:eastAsia="Open Sans" w:hAnsi="Open Sans" w:cs="Open Sans"/>
          <w:sz w:val="22"/>
          <w:szCs w:val="22"/>
        </w:rPr>
        <w:t xml:space="preserve"> to venues and customers</w:t>
      </w:r>
      <w:r w:rsidR="60543054" w:rsidRPr="007A4C12">
        <w:rPr>
          <w:rFonts w:ascii="Open Sans" w:eastAsia="Open Sans" w:hAnsi="Open Sans" w:cs="Open Sans"/>
          <w:sz w:val="22"/>
          <w:szCs w:val="22"/>
        </w:rPr>
        <w:t>, as required.</w:t>
      </w:r>
    </w:p>
    <w:p w14:paraId="0A91E5D7" w14:textId="77777777" w:rsidR="00702F41" w:rsidRPr="007A4C12" w:rsidRDefault="00702F41" w:rsidP="57C7AA76">
      <w:pPr>
        <w:rPr>
          <w:rFonts w:ascii="Open Sans" w:eastAsia="Open Sans" w:hAnsi="Open Sans" w:cs="Open Sans"/>
          <w:sz w:val="22"/>
          <w:szCs w:val="22"/>
        </w:rPr>
      </w:pPr>
    </w:p>
    <w:p w14:paraId="1A2B1730" w14:textId="77777777" w:rsidR="00E75571" w:rsidRPr="006676F1" w:rsidRDefault="33455F8B" w:rsidP="00E75571">
      <w:pPr>
        <w:numPr>
          <w:ilvl w:val="0"/>
          <w:numId w:val="23"/>
        </w:numPr>
        <w:rPr>
          <w:rFonts w:ascii="Calibri" w:hAnsi="Calibri" w:cs="Calibri"/>
          <w:sz w:val="22"/>
          <w:szCs w:val="22"/>
        </w:rPr>
      </w:pPr>
      <w:r w:rsidRPr="007A4C12">
        <w:rPr>
          <w:rFonts w:ascii="Open Sans" w:eastAsia="Open Sans" w:hAnsi="Open Sans" w:cs="Open Sans"/>
          <w:sz w:val="22"/>
          <w:szCs w:val="22"/>
        </w:rPr>
        <w:t>Oversee touring exhibition budgets and financial reports for acquittals</w:t>
      </w:r>
      <w:bookmarkEnd w:id="0"/>
      <w:bookmarkEnd w:id="1"/>
      <w:r w:rsidR="2F47E605" w:rsidRPr="007A4C12">
        <w:rPr>
          <w:rFonts w:ascii="Open Sans" w:eastAsia="Open Sans" w:hAnsi="Open Sans" w:cs="Open Sans"/>
          <w:sz w:val="22"/>
          <w:szCs w:val="22"/>
        </w:rPr>
        <w:t>.</w:t>
      </w:r>
    </w:p>
    <w:p w14:paraId="02255B1E" w14:textId="77777777" w:rsidR="004B18BC" w:rsidRPr="007A4C12" w:rsidRDefault="004B18BC" w:rsidP="57C7AA76">
      <w:pPr>
        <w:pStyle w:val="ListParagraph"/>
        <w:ind w:left="0"/>
        <w:rPr>
          <w:rFonts w:ascii="Open Sans" w:eastAsia="Open Sans" w:hAnsi="Open Sans" w:cs="Open Sans"/>
          <w:sz w:val="22"/>
          <w:szCs w:val="22"/>
        </w:rPr>
      </w:pPr>
    </w:p>
    <w:p w14:paraId="6E2536BB" w14:textId="77777777" w:rsidR="004B18BC" w:rsidRPr="006676F1" w:rsidRDefault="4DA92B8E" w:rsidP="004B18BC">
      <w:pPr>
        <w:numPr>
          <w:ilvl w:val="0"/>
          <w:numId w:val="23"/>
        </w:numPr>
        <w:rPr>
          <w:rFonts w:ascii="Calibri" w:hAnsi="Calibri" w:cs="Calibri"/>
          <w:sz w:val="22"/>
          <w:szCs w:val="22"/>
        </w:rPr>
      </w:pPr>
      <w:r w:rsidRPr="007A4C12">
        <w:rPr>
          <w:rFonts w:ascii="Open Sans" w:eastAsia="Open Sans" w:hAnsi="Open Sans" w:cs="Open Sans"/>
          <w:sz w:val="22"/>
          <w:szCs w:val="22"/>
        </w:rPr>
        <w:t xml:space="preserve">Undertake other accountabilities or duties as directed which are within the employee’s skill, </w:t>
      </w:r>
      <w:proofErr w:type="gramStart"/>
      <w:r w:rsidRPr="007A4C12">
        <w:rPr>
          <w:rFonts w:ascii="Open Sans" w:eastAsia="Open Sans" w:hAnsi="Open Sans" w:cs="Open Sans"/>
          <w:sz w:val="22"/>
          <w:szCs w:val="22"/>
        </w:rPr>
        <w:t>competence</w:t>
      </w:r>
      <w:proofErr w:type="gramEnd"/>
      <w:r w:rsidRPr="007A4C12">
        <w:rPr>
          <w:rFonts w:ascii="Open Sans" w:eastAsia="Open Sans" w:hAnsi="Open Sans" w:cs="Open Sans"/>
          <w:sz w:val="22"/>
          <w:szCs w:val="22"/>
        </w:rPr>
        <w:t xml:space="preserve"> and training.</w:t>
      </w:r>
    </w:p>
    <w:p w14:paraId="24B1A3EA" w14:textId="77777777" w:rsidR="004B18BC" w:rsidRPr="007A4C12" w:rsidRDefault="004B18BC" w:rsidP="57C7AA76">
      <w:pPr>
        <w:rPr>
          <w:rFonts w:ascii="Open Sans" w:eastAsia="Open Sans" w:hAnsi="Open Sans" w:cs="Open Sans"/>
          <w:sz w:val="22"/>
          <w:szCs w:val="22"/>
        </w:rPr>
      </w:pPr>
    </w:p>
    <w:p w14:paraId="4DEA1BDA" w14:textId="77777777" w:rsidR="004B18BC" w:rsidRPr="006676F1" w:rsidRDefault="4DA92B8E" w:rsidP="38C74ACC">
      <w:pPr>
        <w:numPr>
          <w:ilvl w:val="0"/>
          <w:numId w:val="23"/>
        </w:numPr>
        <w:rPr>
          <w:rFonts w:ascii="Calibri" w:hAnsi="Calibri" w:cs="Calibri"/>
          <w:sz w:val="22"/>
          <w:szCs w:val="22"/>
        </w:rPr>
      </w:pPr>
      <w:r w:rsidRPr="007A4C12">
        <w:rPr>
          <w:rFonts w:ascii="Open Sans" w:eastAsia="Open Sans" w:hAnsi="Open Sans" w:cs="Open Sans"/>
          <w:sz w:val="22"/>
          <w:szCs w:val="22"/>
        </w:rPr>
        <w:t>Physical capability of handling works of art within normal gallery and exhibition requirements.</w:t>
      </w:r>
    </w:p>
    <w:p w14:paraId="020FC850" w14:textId="20A591E2" w:rsidR="38C74ACC" w:rsidRPr="007A4C12" w:rsidRDefault="38C74ACC" w:rsidP="57C7AA76">
      <w:pPr>
        <w:rPr>
          <w:rFonts w:ascii="Open Sans" w:eastAsia="Open Sans" w:hAnsi="Open Sans" w:cs="Open Sans"/>
          <w:sz w:val="22"/>
          <w:szCs w:val="22"/>
        </w:rPr>
      </w:pPr>
    </w:p>
    <w:p w14:paraId="1E9D8EE1" w14:textId="5611670E" w:rsidR="6FE00E45" w:rsidRPr="006676F1" w:rsidRDefault="08883F5E" w:rsidP="38C74ACC">
      <w:pPr>
        <w:numPr>
          <w:ilvl w:val="0"/>
          <w:numId w:val="23"/>
        </w:numPr>
        <w:rPr>
          <w:rFonts w:ascii="Calibri" w:hAnsi="Calibri" w:cs="Calibri"/>
          <w:sz w:val="22"/>
          <w:szCs w:val="22"/>
        </w:rPr>
      </w:pPr>
      <w:r w:rsidRPr="007A4C12">
        <w:rPr>
          <w:rFonts w:ascii="Open Sans" w:eastAsia="Open Sans" w:hAnsi="Open Sans" w:cs="Open Sans"/>
          <w:sz w:val="22"/>
          <w:szCs w:val="22"/>
        </w:rPr>
        <w:t>Contribute proactively to an organisational culture of inspiration and</w:t>
      </w:r>
      <w:r w:rsidR="259AE01C" w:rsidRPr="007A4C12">
        <w:rPr>
          <w:rFonts w:ascii="Open Sans" w:eastAsia="Open Sans" w:hAnsi="Open Sans" w:cs="Open Sans"/>
          <w:sz w:val="22"/>
          <w:szCs w:val="22"/>
        </w:rPr>
        <w:t xml:space="preserve"> positive</w:t>
      </w:r>
      <w:r w:rsidRPr="007A4C12">
        <w:rPr>
          <w:rFonts w:ascii="Open Sans" w:eastAsia="Open Sans" w:hAnsi="Open Sans" w:cs="Open Sans"/>
          <w:sz w:val="22"/>
          <w:szCs w:val="22"/>
        </w:rPr>
        <w:t xml:space="preserve"> collaboration</w:t>
      </w:r>
      <w:r w:rsidR="4B08E371" w:rsidRPr="007A4C12">
        <w:rPr>
          <w:rFonts w:ascii="Open Sans" w:eastAsia="Open Sans" w:hAnsi="Open Sans" w:cs="Open Sans"/>
          <w:sz w:val="22"/>
          <w:szCs w:val="22"/>
        </w:rPr>
        <w:t>.</w:t>
      </w:r>
    </w:p>
    <w:p w14:paraId="5D74F256" w14:textId="1442BA36" w:rsidR="000A5889" w:rsidRPr="007A4C12" w:rsidRDefault="000A5889" w:rsidP="57C7AA76">
      <w:pPr>
        <w:rPr>
          <w:rFonts w:ascii="Open Sans" w:eastAsia="Open Sans" w:hAnsi="Open Sans" w:cs="Open Sans"/>
        </w:rPr>
      </w:pPr>
    </w:p>
    <w:p w14:paraId="5EEE530D" w14:textId="77777777" w:rsidR="006676F1" w:rsidRPr="007A4C12" w:rsidRDefault="006676F1" w:rsidP="57C7AA76">
      <w:pPr>
        <w:rPr>
          <w:rFonts w:ascii="Open Sans" w:eastAsia="Open Sans" w:hAnsi="Open Sans" w:cs="Open Sans"/>
        </w:rPr>
      </w:pPr>
    </w:p>
    <w:p w14:paraId="6A81BE62" w14:textId="3AB45D70" w:rsidR="004B18BC" w:rsidRPr="007A4C12" w:rsidRDefault="4DA92B8E" w:rsidP="57C7AA76">
      <w:pPr>
        <w:pBdr>
          <w:bottom w:val="single" w:sz="4" w:space="1" w:color="auto"/>
        </w:pBdr>
        <w:rPr>
          <w:rFonts w:ascii="Open Sans" w:eastAsia="Open Sans" w:hAnsi="Open Sans" w:cs="Open Sans"/>
          <w:b/>
          <w:bCs/>
          <w:sz w:val="22"/>
          <w:szCs w:val="22"/>
        </w:rPr>
      </w:pPr>
      <w:r w:rsidRPr="007A4C12">
        <w:rPr>
          <w:rFonts w:ascii="Open Sans" w:eastAsia="Open Sans" w:hAnsi="Open Sans" w:cs="Open Sans"/>
          <w:b/>
          <w:bCs/>
          <w:sz w:val="22"/>
          <w:szCs w:val="22"/>
        </w:rPr>
        <w:t xml:space="preserve">Inherent Requirements of the </w:t>
      </w:r>
      <w:r w:rsidR="18D5822C" w:rsidRPr="007A4C12">
        <w:rPr>
          <w:rFonts w:ascii="Open Sans" w:eastAsia="Open Sans" w:hAnsi="Open Sans" w:cs="Open Sans"/>
          <w:b/>
          <w:bCs/>
          <w:sz w:val="22"/>
          <w:szCs w:val="22"/>
        </w:rPr>
        <w:t>P</w:t>
      </w:r>
      <w:r w:rsidRPr="007A4C12">
        <w:rPr>
          <w:rFonts w:ascii="Open Sans" w:eastAsia="Open Sans" w:hAnsi="Open Sans" w:cs="Open Sans"/>
          <w:b/>
          <w:bCs/>
          <w:sz w:val="22"/>
          <w:szCs w:val="22"/>
        </w:rPr>
        <w:t>osition</w:t>
      </w:r>
    </w:p>
    <w:p w14:paraId="0E719A15" w14:textId="77777777" w:rsidR="004B18BC" w:rsidRPr="007A4C12" w:rsidRDefault="004B18BC" w:rsidP="57C7AA76">
      <w:pPr>
        <w:rPr>
          <w:rFonts w:ascii="Open Sans" w:eastAsia="Open Sans" w:hAnsi="Open Sans" w:cs="Open Sans"/>
          <w:sz w:val="22"/>
          <w:szCs w:val="22"/>
        </w:rPr>
      </w:pPr>
    </w:p>
    <w:p w14:paraId="3730E15C" w14:textId="77777777" w:rsidR="004B18BC" w:rsidRPr="007A4C12" w:rsidRDefault="004B18BC" w:rsidP="57C7AA76">
      <w:pPr>
        <w:jc w:val="both"/>
        <w:rPr>
          <w:rFonts w:ascii="Open Sans" w:eastAsia="Open Sans" w:hAnsi="Open Sans" w:cs="Open Sans"/>
          <w:b/>
          <w:bCs/>
          <w:sz w:val="22"/>
          <w:szCs w:val="22"/>
        </w:rPr>
      </w:pPr>
    </w:p>
    <w:p w14:paraId="69425612" w14:textId="77777777" w:rsidR="004B18BC" w:rsidRPr="007A4C12" w:rsidRDefault="4DA92B8E" w:rsidP="57C7AA76">
      <w:pPr>
        <w:jc w:val="both"/>
        <w:rPr>
          <w:rFonts w:ascii="Open Sans" w:eastAsia="Open Sans" w:hAnsi="Open Sans" w:cs="Open Sans"/>
          <w:b/>
          <w:bCs/>
          <w:sz w:val="22"/>
          <w:szCs w:val="22"/>
        </w:rPr>
      </w:pPr>
      <w:r w:rsidRPr="007A4C12">
        <w:rPr>
          <w:rFonts w:ascii="Open Sans" w:eastAsia="Open Sans" w:hAnsi="Open Sans" w:cs="Open Sans"/>
          <w:b/>
          <w:bCs/>
          <w:sz w:val="22"/>
          <w:szCs w:val="22"/>
        </w:rPr>
        <w:t>Repetitive or Sustained Forces</w:t>
      </w:r>
    </w:p>
    <w:p w14:paraId="30ECCD9A" w14:textId="77777777"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7A4C12">
        <w:rPr>
          <w:rFonts w:ascii="Open Sans" w:eastAsia="Open Sans" w:hAnsi="Open Sans" w:cs="Open Sans"/>
          <w:sz w:val="22"/>
          <w:szCs w:val="22"/>
        </w:rPr>
        <w:t>Twisting the back more than 20 degrees</w:t>
      </w:r>
    </w:p>
    <w:p w14:paraId="0798575A" w14:textId="77777777"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7A4C12">
        <w:rPr>
          <w:rFonts w:ascii="Open Sans" w:eastAsia="Open Sans" w:hAnsi="Open Sans" w:cs="Open Sans"/>
          <w:sz w:val="22"/>
          <w:szCs w:val="22"/>
        </w:rPr>
        <w:t>Bending the back forwards or sideways more than 20 degrees</w:t>
      </w:r>
    </w:p>
    <w:p w14:paraId="7A5BD954" w14:textId="77777777"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7A4C12">
        <w:rPr>
          <w:rFonts w:ascii="Open Sans" w:eastAsia="Open Sans" w:hAnsi="Open Sans" w:cs="Open Sans"/>
          <w:sz w:val="22"/>
          <w:szCs w:val="22"/>
        </w:rPr>
        <w:t>Reaching forwards or sideways more than 30 cm from the body</w:t>
      </w:r>
    </w:p>
    <w:p w14:paraId="30AD7037" w14:textId="132D058A" w:rsidR="004B18BC" w:rsidRPr="006676F1" w:rsidRDefault="4DA92B8E" w:rsidP="00BC61FB">
      <w:pPr>
        <w:numPr>
          <w:ilvl w:val="0"/>
          <w:numId w:val="29"/>
        </w:numPr>
        <w:tabs>
          <w:tab w:val="clear" w:pos="360"/>
          <w:tab w:val="num" w:pos="851"/>
        </w:tabs>
        <w:spacing w:before="120"/>
        <w:ind w:left="851" w:hanging="425"/>
        <w:rPr>
          <w:rFonts w:ascii="Calibri" w:hAnsi="Calibri" w:cs="Calibri"/>
          <w:sz w:val="22"/>
          <w:szCs w:val="22"/>
        </w:rPr>
      </w:pPr>
      <w:r w:rsidRPr="007A4C12">
        <w:rPr>
          <w:rFonts w:ascii="Open Sans" w:eastAsia="Open Sans" w:hAnsi="Open Sans" w:cs="Open Sans"/>
          <w:sz w:val="22"/>
          <w:szCs w:val="22"/>
        </w:rPr>
        <w:t xml:space="preserve">Lifting or lowering </w:t>
      </w:r>
      <w:r w:rsidR="6E5EE1C9" w:rsidRPr="007A4C12">
        <w:rPr>
          <w:rFonts w:ascii="Open Sans" w:eastAsia="Open Sans" w:hAnsi="Open Sans" w:cs="Open Sans"/>
          <w:sz w:val="22"/>
          <w:szCs w:val="22"/>
        </w:rPr>
        <w:t>artworks, equipment and furniture</w:t>
      </w:r>
      <w:r w:rsidR="3E6ABE47" w:rsidRPr="007A4C12">
        <w:rPr>
          <w:rFonts w:ascii="Open Sans" w:eastAsia="Open Sans" w:hAnsi="Open Sans" w:cs="Open Sans"/>
          <w:sz w:val="22"/>
          <w:szCs w:val="22"/>
        </w:rPr>
        <w:t xml:space="preserve"> with various gallery staff and team members and within each person’s capacity</w:t>
      </w:r>
    </w:p>
    <w:p w14:paraId="08B6BBD6" w14:textId="77777777" w:rsidR="004B18BC" w:rsidRPr="006676F1" w:rsidRDefault="4DA92B8E" w:rsidP="00BC61FB">
      <w:pPr>
        <w:numPr>
          <w:ilvl w:val="0"/>
          <w:numId w:val="29"/>
        </w:numPr>
        <w:tabs>
          <w:tab w:val="clear" w:pos="360"/>
          <w:tab w:val="num" w:pos="851"/>
        </w:tabs>
        <w:spacing w:before="120"/>
        <w:ind w:left="851" w:hanging="425"/>
        <w:rPr>
          <w:rFonts w:ascii="Calibri" w:hAnsi="Calibri" w:cs="Calibri"/>
          <w:sz w:val="22"/>
          <w:szCs w:val="22"/>
        </w:rPr>
      </w:pPr>
      <w:r w:rsidRPr="007A4C12">
        <w:rPr>
          <w:rFonts w:ascii="Open Sans" w:eastAsia="Open Sans" w:hAnsi="Open Sans" w:cs="Open Sans"/>
          <w:sz w:val="22"/>
          <w:szCs w:val="22"/>
        </w:rPr>
        <w:t xml:space="preserve">Occasional use of ladders or step ladders and reaching above the head to hang or remove </w:t>
      </w:r>
      <w:proofErr w:type="gramStart"/>
      <w:r w:rsidRPr="007A4C12">
        <w:rPr>
          <w:rFonts w:ascii="Open Sans" w:eastAsia="Open Sans" w:hAnsi="Open Sans" w:cs="Open Sans"/>
          <w:sz w:val="22"/>
          <w:szCs w:val="22"/>
        </w:rPr>
        <w:t>artworks</w:t>
      </w:r>
      <w:proofErr w:type="gramEnd"/>
    </w:p>
    <w:p w14:paraId="6550A9A7" w14:textId="77777777" w:rsidR="004B18BC" w:rsidRPr="006676F1" w:rsidRDefault="4DA92B8E" w:rsidP="00BC61FB">
      <w:pPr>
        <w:numPr>
          <w:ilvl w:val="0"/>
          <w:numId w:val="29"/>
        </w:numPr>
        <w:tabs>
          <w:tab w:val="clear" w:pos="360"/>
          <w:tab w:val="num" w:pos="851"/>
        </w:tabs>
        <w:spacing w:before="120"/>
        <w:ind w:left="851" w:hanging="425"/>
        <w:rPr>
          <w:rFonts w:ascii="Calibri" w:hAnsi="Calibri" w:cs="Calibri"/>
          <w:sz w:val="22"/>
          <w:szCs w:val="22"/>
        </w:rPr>
      </w:pPr>
      <w:r w:rsidRPr="00801FD2">
        <w:rPr>
          <w:rFonts w:ascii="Open Sans" w:eastAsia="Open Sans" w:hAnsi="Open Sans" w:cs="Open Sans"/>
          <w:sz w:val="22"/>
          <w:szCs w:val="22"/>
        </w:rPr>
        <w:t xml:space="preserve">Using lifting tools (ladders, trolleys) to move larger items working with various gallery staff and team members and within each person’s </w:t>
      </w:r>
      <w:proofErr w:type="gramStart"/>
      <w:r w:rsidRPr="00801FD2">
        <w:rPr>
          <w:rFonts w:ascii="Open Sans" w:eastAsia="Open Sans" w:hAnsi="Open Sans" w:cs="Open Sans"/>
          <w:sz w:val="22"/>
          <w:szCs w:val="22"/>
        </w:rPr>
        <w:t>capacity</w:t>
      </w:r>
      <w:proofErr w:type="gramEnd"/>
    </w:p>
    <w:p w14:paraId="62894C40" w14:textId="77777777"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801FD2">
        <w:rPr>
          <w:rFonts w:ascii="Open Sans" w:eastAsia="Open Sans" w:hAnsi="Open Sans" w:cs="Open Sans"/>
          <w:sz w:val="22"/>
          <w:szCs w:val="22"/>
        </w:rPr>
        <w:t>Walking regularly around various gallery spaces including up and down staircases</w:t>
      </w:r>
    </w:p>
    <w:p w14:paraId="483F1242" w14:textId="331477C5"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801FD2">
        <w:rPr>
          <w:rFonts w:ascii="Open Sans" w:eastAsia="Open Sans" w:hAnsi="Open Sans" w:cs="Open Sans"/>
          <w:sz w:val="22"/>
          <w:szCs w:val="22"/>
        </w:rPr>
        <w:t>Painting, repairing and fixing gallery equipment such as plinths, moveable walls and display cases</w:t>
      </w:r>
      <w:r w:rsidR="27EDA682" w:rsidRPr="00801FD2">
        <w:rPr>
          <w:rFonts w:ascii="Open Sans" w:eastAsia="Open Sans" w:hAnsi="Open Sans" w:cs="Open Sans"/>
          <w:sz w:val="22"/>
          <w:szCs w:val="22"/>
        </w:rPr>
        <w:t xml:space="preserve">, on </w:t>
      </w:r>
      <w:proofErr w:type="gramStart"/>
      <w:r w:rsidR="27EDA682" w:rsidRPr="00801FD2">
        <w:rPr>
          <w:rFonts w:ascii="Open Sans" w:eastAsia="Open Sans" w:hAnsi="Open Sans" w:cs="Open Sans"/>
          <w:sz w:val="22"/>
          <w:szCs w:val="22"/>
        </w:rPr>
        <w:t>occasion</w:t>
      </w:r>
      <w:proofErr w:type="gramEnd"/>
    </w:p>
    <w:p w14:paraId="36AC541B" w14:textId="05DF6AF4" w:rsidR="004B18BC" w:rsidRPr="006676F1" w:rsidRDefault="4DA92B8E" w:rsidP="00240501">
      <w:pPr>
        <w:numPr>
          <w:ilvl w:val="0"/>
          <w:numId w:val="29"/>
        </w:numPr>
        <w:tabs>
          <w:tab w:val="clear" w:pos="360"/>
          <w:tab w:val="num" w:pos="851"/>
        </w:tabs>
        <w:spacing w:before="120"/>
        <w:ind w:firstLine="66"/>
        <w:rPr>
          <w:rFonts w:ascii="Calibri" w:hAnsi="Calibri" w:cs="Calibri"/>
          <w:sz w:val="22"/>
          <w:szCs w:val="22"/>
        </w:rPr>
      </w:pPr>
      <w:r w:rsidRPr="00801FD2">
        <w:rPr>
          <w:rFonts w:ascii="Open Sans" w:eastAsia="Open Sans" w:hAnsi="Open Sans" w:cs="Open Sans"/>
          <w:sz w:val="22"/>
          <w:szCs w:val="22"/>
        </w:rPr>
        <w:lastRenderedPageBreak/>
        <w:t>Installation and de-installation of artworks</w:t>
      </w:r>
      <w:r w:rsidR="25905051" w:rsidRPr="00801FD2">
        <w:rPr>
          <w:rFonts w:ascii="Open Sans" w:eastAsia="Open Sans" w:hAnsi="Open Sans" w:cs="Open Sans"/>
          <w:sz w:val="22"/>
          <w:szCs w:val="22"/>
        </w:rPr>
        <w:t xml:space="preserve"> and exhibition furniture</w:t>
      </w:r>
      <w:r w:rsidRPr="00801FD2">
        <w:rPr>
          <w:rFonts w:ascii="Open Sans" w:eastAsia="Open Sans" w:hAnsi="Open Sans" w:cs="Open Sans"/>
          <w:sz w:val="22"/>
          <w:szCs w:val="22"/>
        </w:rPr>
        <w:t xml:space="preserve"> working with various gallery staff and team members and within each person’s </w:t>
      </w:r>
      <w:proofErr w:type="gramStart"/>
      <w:r w:rsidRPr="00801FD2">
        <w:rPr>
          <w:rFonts w:ascii="Open Sans" w:eastAsia="Open Sans" w:hAnsi="Open Sans" w:cs="Open Sans"/>
          <w:sz w:val="22"/>
          <w:szCs w:val="22"/>
        </w:rPr>
        <w:t>capacity</w:t>
      </w:r>
      <w:proofErr w:type="gramEnd"/>
    </w:p>
    <w:p w14:paraId="0C235964" w14:textId="77777777" w:rsidR="000B0E4F" w:rsidRPr="00240501" w:rsidRDefault="000B0E4F" w:rsidP="57C7AA76">
      <w:pPr>
        <w:rPr>
          <w:rFonts w:ascii="Open Sans" w:eastAsia="Open Sans" w:hAnsi="Open Sans" w:cs="Open Sans"/>
        </w:rPr>
      </w:pPr>
    </w:p>
    <w:p w14:paraId="4329130A" w14:textId="77777777" w:rsidR="004B18BC" w:rsidRPr="00240501" w:rsidRDefault="4DA92B8E" w:rsidP="57C7AA76">
      <w:pPr>
        <w:rPr>
          <w:rFonts w:ascii="Open Sans" w:eastAsia="Open Sans" w:hAnsi="Open Sans" w:cs="Open Sans"/>
          <w:b/>
          <w:bCs/>
          <w:sz w:val="22"/>
          <w:szCs w:val="22"/>
        </w:rPr>
      </w:pPr>
      <w:r w:rsidRPr="00240501">
        <w:rPr>
          <w:rFonts w:ascii="Open Sans" w:eastAsia="Open Sans" w:hAnsi="Open Sans" w:cs="Open Sans"/>
          <w:b/>
          <w:bCs/>
          <w:sz w:val="22"/>
          <w:szCs w:val="22"/>
        </w:rPr>
        <w:t>Interpersonal Skills/ Personal Attributes:</w:t>
      </w:r>
    </w:p>
    <w:p w14:paraId="19CC4BF0" w14:textId="77777777" w:rsidR="004B18BC" w:rsidRPr="00240501" w:rsidRDefault="004B18BC" w:rsidP="57C7AA76">
      <w:pPr>
        <w:rPr>
          <w:rFonts w:ascii="Open Sans" w:eastAsia="Open Sans" w:hAnsi="Open Sans" w:cs="Open Sans"/>
          <w:sz w:val="22"/>
          <w:szCs w:val="22"/>
        </w:rPr>
      </w:pPr>
    </w:p>
    <w:p w14:paraId="4D89FFD7" w14:textId="09FC3D3E" w:rsidR="004B18BC" w:rsidRPr="006676F1" w:rsidRDefault="4DA92B8E" w:rsidP="004B18BC">
      <w:pPr>
        <w:numPr>
          <w:ilvl w:val="0"/>
          <w:numId w:val="30"/>
        </w:numPr>
        <w:spacing w:before="120"/>
        <w:outlineLvl w:val="0"/>
        <w:rPr>
          <w:rFonts w:ascii="Calibri" w:hAnsi="Calibri" w:cs="Calibri"/>
          <w:sz w:val="22"/>
          <w:szCs w:val="22"/>
        </w:rPr>
      </w:pPr>
      <w:r w:rsidRPr="00240501">
        <w:rPr>
          <w:rFonts w:ascii="Open Sans" w:eastAsia="Open Sans" w:hAnsi="Open Sans" w:cs="Open Sans"/>
          <w:sz w:val="22"/>
          <w:szCs w:val="22"/>
        </w:rPr>
        <w:t xml:space="preserve">Strong verbal and written communication skills (including negotiation </w:t>
      </w:r>
      <w:r w:rsidR="08DC6714" w:rsidRPr="00240501">
        <w:rPr>
          <w:rFonts w:ascii="Open Sans" w:eastAsia="Open Sans" w:hAnsi="Open Sans" w:cs="Open Sans"/>
          <w:sz w:val="22"/>
          <w:szCs w:val="22"/>
        </w:rPr>
        <w:t xml:space="preserve">and customer service </w:t>
      </w:r>
      <w:r w:rsidRPr="00240501">
        <w:rPr>
          <w:rFonts w:ascii="Open Sans" w:eastAsia="Open Sans" w:hAnsi="Open Sans" w:cs="Open Sans"/>
          <w:sz w:val="22"/>
          <w:szCs w:val="22"/>
        </w:rPr>
        <w:t xml:space="preserve">skills and ability to write external reports). </w:t>
      </w:r>
    </w:p>
    <w:p w14:paraId="4228CA26" w14:textId="0DDFBD84" w:rsidR="004B18BC" w:rsidRPr="006676F1" w:rsidRDefault="4DA92B8E" w:rsidP="004B18BC">
      <w:pPr>
        <w:numPr>
          <w:ilvl w:val="0"/>
          <w:numId w:val="30"/>
        </w:numPr>
        <w:spacing w:before="120"/>
        <w:rPr>
          <w:rFonts w:ascii="Calibri" w:hAnsi="Calibri" w:cs="Calibri"/>
          <w:sz w:val="22"/>
          <w:szCs w:val="22"/>
        </w:rPr>
      </w:pPr>
      <w:r w:rsidRPr="00240501">
        <w:rPr>
          <w:rFonts w:ascii="Open Sans" w:eastAsia="Open Sans" w:hAnsi="Open Sans" w:cs="Open Sans"/>
          <w:sz w:val="22"/>
          <w:szCs w:val="22"/>
        </w:rPr>
        <w:t>Empathy and Cultural Awareness – ability to effectively communicate with diverse</w:t>
      </w:r>
      <w:r w:rsidR="341EDF21" w:rsidRPr="00240501">
        <w:rPr>
          <w:rFonts w:ascii="Open Sans" w:eastAsia="Open Sans" w:hAnsi="Open Sans" w:cs="Open Sans"/>
          <w:sz w:val="22"/>
          <w:szCs w:val="22"/>
        </w:rPr>
        <w:t xml:space="preserve"> people</w:t>
      </w:r>
      <w:r w:rsidRPr="00240501">
        <w:rPr>
          <w:rFonts w:ascii="Open Sans" w:eastAsia="Open Sans" w:hAnsi="Open Sans" w:cs="Open Sans"/>
          <w:sz w:val="22"/>
          <w:szCs w:val="22"/>
        </w:rPr>
        <w:t>.</w:t>
      </w:r>
    </w:p>
    <w:p w14:paraId="31DFF4FD" w14:textId="77777777" w:rsidR="004B18BC" w:rsidRPr="006676F1" w:rsidRDefault="4DA92B8E" w:rsidP="004B18BC">
      <w:pPr>
        <w:numPr>
          <w:ilvl w:val="0"/>
          <w:numId w:val="30"/>
        </w:numPr>
        <w:spacing w:before="120"/>
        <w:rPr>
          <w:rFonts w:ascii="Calibri" w:hAnsi="Calibri" w:cs="Calibri"/>
          <w:sz w:val="22"/>
          <w:szCs w:val="22"/>
        </w:rPr>
      </w:pPr>
      <w:r w:rsidRPr="00240501">
        <w:rPr>
          <w:rFonts w:ascii="Open Sans" w:eastAsia="Open Sans" w:hAnsi="Open Sans" w:cs="Open Sans"/>
          <w:sz w:val="22"/>
          <w:szCs w:val="22"/>
        </w:rPr>
        <w:t xml:space="preserve">Relationship Building – demonstrated ability to engage and establish professional relationships with the local, </w:t>
      </w:r>
      <w:proofErr w:type="gramStart"/>
      <w:r w:rsidRPr="00240501">
        <w:rPr>
          <w:rFonts w:ascii="Open Sans" w:eastAsia="Open Sans" w:hAnsi="Open Sans" w:cs="Open Sans"/>
          <w:sz w:val="22"/>
          <w:szCs w:val="22"/>
        </w:rPr>
        <w:t>regional</w:t>
      </w:r>
      <w:proofErr w:type="gramEnd"/>
      <w:r w:rsidRPr="00240501">
        <w:rPr>
          <w:rFonts w:ascii="Open Sans" w:eastAsia="Open Sans" w:hAnsi="Open Sans" w:cs="Open Sans"/>
          <w:sz w:val="22"/>
          <w:szCs w:val="22"/>
        </w:rPr>
        <w:t xml:space="preserve"> and national arts community.</w:t>
      </w:r>
    </w:p>
    <w:p w14:paraId="77C657F0" w14:textId="77777777" w:rsidR="004B18BC" w:rsidRPr="006676F1" w:rsidRDefault="4DA92B8E" w:rsidP="004B18BC">
      <w:pPr>
        <w:numPr>
          <w:ilvl w:val="0"/>
          <w:numId w:val="30"/>
        </w:numPr>
        <w:spacing w:before="120"/>
        <w:outlineLvl w:val="0"/>
        <w:rPr>
          <w:rFonts w:ascii="Calibri" w:hAnsi="Calibri" w:cs="Calibri"/>
          <w:sz w:val="22"/>
          <w:szCs w:val="22"/>
        </w:rPr>
      </w:pPr>
      <w:proofErr w:type="gramStart"/>
      <w:r w:rsidRPr="00240501">
        <w:rPr>
          <w:rFonts w:ascii="Open Sans" w:eastAsia="Open Sans" w:hAnsi="Open Sans" w:cs="Open Sans"/>
          <w:sz w:val="22"/>
          <w:szCs w:val="22"/>
        </w:rPr>
        <w:t>Team Work</w:t>
      </w:r>
      <w:proofErr w:type="gramEnd"/>
      <w:r w:rsidRPr="00240501">
        <w:rPr>
          <w:rFonts w:ascii="Open Sans" w:eastAsia="Open Sans" w:hAnsi="Open Sans" w:cs="Open Sans"/>
          <w:sz w:val="22"/>
          <w:szCs w:val="22"/>
        </w:rPr>
        <w:t xml:space="preserve"> – demonstrated ability to work effectively both independently and co-operatively as part of a team.</w:t>
      </w:r>
    </w:p>
    <w:p w14:paraId="0F287DB7" w14:textId="77777777" w:rsidR="004B18BC" w:rsidRPr="006676F1" w:rsidRDefault="4DA92B8E" w:rsidP="004B18BC">
      <w:pPr>
        <w:numPr>
          <w:ilvl w:val="0"/>
          <w:numId w:val="30"/>
        </w:numPr>
        <w:spacing w:before="120"/>
        <w:rPr>
          <w:rFonts w:ascii="Calibri" w:hAnsi="Calibri" w:cs="Calibri"/>
          <w:sz w:val="22"/>
          <w:szCs w:val="22"/>
        </w:rPr>
      </w:pPr>
      <w:r w:rsidRPr="00240501">
        <w:rPr>
          <w:rFonts w:ascii="Open Sans" w:eastAsia="Open Sans" w:hAnsi="Open Sans" w:cs="Open Sans"/>
          <w:sz w:val="22"/>
          <w:szCs w:val="22"/>
        </w:rPr>
        <w:t>Problem Solving – demonstrated ability to resolve problems within the scope of the position.</w:t>
      </w:r>
    </w:p>
    <w:p w14:paraId="52163D68" w14:textId="6E0F3566" w:rsidR="38C74ACC" w:rsidRPr="00240501" w:rsidRDefault="38C74ACC" w:rsidP="57C7AA76">
      <w:pPr>
        <w:spacing w:before="120"/>
        <w:rPr>
          <w:rFonts w:ascii="Open Sans" w:eastAsia="Open Sans" w:hAnsi="Open Sans" w:cs="Open Sans"/>
          <w:sz w:val="22"/>
          <w:szCs w:val="22"/>
        </w:rPr>
      </w:pPr>
    </w:p>
    <w:p w14:paraId="1F6B7BC5" w14:textId="77777777" w:rsidR="000B0E4F" w:rsidRPr="00240501" w:rsidRDefault="000B0E4F" w:rsidP="57C7AA76">
      <w:pPr>
        <w:rPr>
          <w:rFonts w:ascii="Open Sans" w:eastAsia="Open Sans" w:hAnsi="Open Sans" w:cs="Open Sans"/>
        </w:rPr>
      </w:pPr>
    </w:p>
    <w:p w14:paraId="7978076F" w14:textId="77777777" w:rsidR="00702F41" w:rsidRPr="00240501" w:rsidRDefault="33455F8B" w:rsidP="57C7AA76">
      <w:pPr>
        <w:pStyle w:val="Heading2"/>
        <w:pBdr>
          <w:bottom w:val="single" w:sz="4" w:space="1" w:color="auto"/>
        </w:pBdr>
        <w:rPr>
          <w:rFonts w:ascii="Open Sans" w:eastAsia="Open Sans" w:hAnsi="Open Sans" w:cs="Open Sans"/>
          <w:sz w:val="22"/>
          <w:szCs w:val="22"/>
          <w:lang w:val="en-GB"/>
        </w:rPr>
      </w:pPr>
      <w:r w:rsidRPr="00240501">
        <w:rPr>
          <w:rFonts w:ascii="Open Sans" w:eastAsia="Open Sans" w:hAnsi="Open Sans" w:cs="Open Sans"/>
          <w:sz w:val="22"/>
          <w:szCs w:val="22"/>
          <w:lang w:val="en-GB"/>
        </w:rPr>
        <w:t>Organisational Relationships</w:t>
      </w:r>
    </w:p>
    <w:p w14:paraId="0CC2297C" w14:textId="77777777" w:rsidR="00702F41" w:rsidRPr="00240501" w:rsidRDefault="00702F41" w:rsidP="57C7AA76">
      <w:pPr>
        <w:rPr>
          <w:rFonts w:ascii="Open Sans" w:eastAsia="Open Sans" w:hAnsi="Open Sans" w:cs="Open Sans"/>
          <w:sz w:val="22"/>
          <w:szCs w:val="22"/>
        </w:rPr>
      </w:pPr>
    </w:p>
    <w:p w14:paraId="0FBE2CC7" w14:textId="77777777" w:rsidR="00702F41" w:rsidRPr="00240501" w:rsidRDefault="33455F8B" w:rsidP="57C7AA76">
      <w:pPr>
        <w:ind w:left="2880" w:hanging="2880"/>
        <w:rPr>
          <w:rFonts w:ascii="Open Sans" w:eastAsia="Open Sans" w:hAnsi="Open Sans" w:cs="Open Sans"/>
          <w:sz w:val="22"/>
          <w:szCs w:val="22"/>
        </w:rPr>
      </w:pPr>
      <w:r w:rsidRPr="00240501">
        <w:rPr>
          <w:rFonts w:ascii="Open Sans" w:eastAsia="Open Sans" w:hAnsi="Open Sans" w:cs="Open Sans"/>
          <w:b/>
          <w:bCs/>
          <w:sz w:val="22"/>
          <w:szCs w:val="22"/>
        </w:rPr>
        <w:t>Position reports to:</w:t>
      </w:r>
      <w:r w:rsidR="00702F41">
        <w:tab/>
      </w:r>
      <w:r w:rsidRPr="00240501">
        <w:rPr>
          <w:rFonts w:ascii="Open Sans" w:eastAsia="Open Sans" w:hAnsi="Open Sans" w:cs="Open Sans"/>
          <w:sz w:val="22"/>
          <w:szCs w:val="22"/>
        </w:rPr>
        <w:t>Director, NETS Victoria</w:t>
      </w:r>
    </w:p>
    <w:p w14:paraId="0DC880A6" w14:textId="6C11BF3F" w:rsidR="00702F41" w:rsidRPr="00240501" w:rsidRDefault="33455F8B" w:rsidP="57C7AA76">
      <w:pPr>
        <w:ind w:left="2880" w:hanging="2880"/>
        <w:rPr>
          <w:rFonts w:ascii="Open Sans" w:eastAsia="Open Sans" w:hAnsi="Open Sans" w:cs="Open Sans"/>
          <w:sz w:val="22"/>
          <w:szCs w:val="22"/>
        </w:rPr>
      </w:pPr>
      <w:r w:rsidRPr="00240501">
        <w:rPr>
          <w:rFonts w:ascii="Open Sans" w:eastAsia="Open Sans" w:hAnsi="Open Sans" w:cs="Open Sans"/>
          <w:b/>
          <w:bCs/>
          <w:sz w:val="22"/>
          <w:szCs w:val="22"/>
        </w:rPr>
        <w:t>Position works with:</w:t>
      </w:r>
      <w:r w:rsidRPr="00240501">
        <w:rPr>
          <w:rFonts w:ascii="Open Sans" w:eastAsia="Open Sans" w:hAnsi="Open Sans" w:cs="Open Sans"/>
          <w:sz w:val="22"/>
          <w:szCs w:val="22"/>
        </w:rPr>
        <w:t xml:space="preserve"> </w:t>
      </w:r>
      <w:r w:rsidR="00702F41">
        <w:tab/>
      </w:r>
      <w:r w:rsidR="2F3002F5" w:rsidRPr="00240501">
        <w:rPr>
          <w:rFonts w:ascii="Open Sans" w:eastAsia="Open Sans" w:hAnsi="Open Sans" w:cs="Open Sans"/>
          <w:sz w:val="22"/>
          <w:szCs w:val="22"/>
        </w:rPr>
        <w:t>First Nations Engagement Coordinator</w:t>
      </w:r>
      <w:r w:rsidR="60543054" w:rsidRPr="00240501">
        <w:rPr>
          <w:rFonts w:ascii="Open Sans" w:eastAsia="Open Sans" w:hAnsi="Open Sans" w:cs="Open Sans"/>
          <w:sz w:val="22"/>
          <w:szCs w:val="22"/>
        </w:rPr>
        <w:t xml:space="preserve"> </w:t>
      </w:r>
      <w:r w:rsidR="2F3002F5" w:rsidRPr="00240501">
        <w:rPr>
          <w:rFonts w:ascii="Open Sans" w:eastAsia="Open Sans" w:hAnsi="Open Sans" w:cs="Open Sans"/>
          <w:sz w:val="22"/>
          <w:szCs w:val="22"/>
        </w:rPr>
        <w:t>/</w:t>
      </w:r>
      <w:r w:rsidR="60543054" w:rsidRPr="00240501">
        <w:rPr>
          <w:rFonts w:ascii="Open Sans" w:eastAsia="Open Sans" w:hAnsi="Open Sans" w:cs="Open Sans"/>
          <w:sz w:val="22"/>
          <w:szCs w:val="22"/>
        </w:rPr>
        <w:t xml:space="preserve"> </w:t>
      </w:r>
      <w:r w:rsidR="5A79F898" w:rsidRPr="00240501">
        <w:rPr>
          <w:rFonts w:ascii="Open Sans" w:eastAsia="Open Sans" w:hAnsi="Open Sans" w:cs="Open Sans"/>
          <w:sz w:val="22"/>
          <w:szCs w:val="22"/>
        </w:rPr>
        <w:t>Manager, Partnerships and Communications</w:t>
      </w:r>
      <w:r w:rsidR="60543054" w:rsidRPr="00240501">
        <w:rPr>
          <w:rFonts w:ascii="Open Sans" w:eastAsia="Open Sans" w:hAnsi="Open Sans" w:cs="Open Sans"/>
          <w:sz w:val="22"/>
          <w:szCs w:val="22"/>
        </w:rPr>
        <w:t xml:space="preserve"> </w:t>
      </w:r>
      <w:r w:rsidR="5A79F898" w:rsidRPr="00240501">
        <w:rPr>
          <w:rFonts w:ascii="Open Sans" w:eastAsia="Open Sans" w:hAnsi="Open Sans" w:cs="Open Sans"/>
          <w:sz w:val="22"/>
          <w:szCs w:val="22"/>
        </w:rPr>
        <w:t>/</w:t>
      </w:r>
      <w:r w:rsidR="60543054" w:rsidRPr="00240501">
        <w:rPr>
          <w:rFonts w:ascii="Open Sans" w:eastAsia="Open Sans" w:hAnsi="Open Sans" w:cs="Open Sans"/>
          <w:sz w:val="22"/>
          <w:szCs w:val="22"/>
        </w:rPr>
        <w:t xml:space="preserve"> </w:t>
      </w:r>
      <w:r w:rsidR="5CD36A78" w:rsidRPr="00240501">
        <w:rPr>
          <w:rFonts w:ascii="Open Sans" w:eastAsia="Open Sans" w:hAnsi="Open Sans" w:cs="Open Sans"/>
          <w:sz w:val="22"/>
          <w:szCs w:val="22"/>
        </w:rPr>
        <w:t>Exhibition Coordinator team and Administration</w:t>
      </w:r>
      <w:r w:rsidR="60543054" w:rsidRPr="00240501">
        <w:rPr>
          <w:rFonts w:ascii="Open Sans" w:eastAsia="Open Sans" w:hAnsi="Open Sans" w:cs="Open Sans"/>
          <w:sz w:val="22"/>
          <w:szCs w:val="22"/>
        </w:rPr>
        <w:t xml:space="preserve"> </w:t>
      </w:r>
      <w:r w:rsidR="5CD36A78" w:rsidRPr="00240501">
        <w:rPr>
          <w:rFonts w:ascii="Open Sans" w:eastAsia="Open Sans" w:hAnsi="Open Sans" w:cs="Open Sans"/>
          <w:sz w:val="22"/>
          <w:szCs w:val="22"/>
        </w:rPr>
        <w:t>/</w:t>
      </w:r>
      <w:r w:rsidR="60543054" w:rsidRPr="00240501">
        <w:rPr>
          <w:rFonts w:ascii="Open Sans" w:eastAsia="Open Sans" w:hAnsi="Open Sans" w:cs="Open Sans"/>
          <w:sz w:val="22"/>
          <w:szCs w:val="22"/>
        </w:rPr>
        <w:t xml:space="preserve"> </w:t>
      </w:r>
      <w:r w:rsidR="5CD36A78" w:rsidRPr="00240501">
        <w:rPr>
          <w:rFonts w:ascii="Open Sans" w:eastAsia="Open Sans" w:hAnsi="Open Sans" w:cs="Open Sans"/>
          <w:sz w:val="22"/>
          <w:szCs w:val="22"/>
        </w:rPr>
        <w:t xml:space="preserve">Communications </w:t>
      </w:r>
      <w:proofErr w:type="gramStart"/>
      <w:r w:rsidR="5CD36A78" w:rsidRPr="00240501">
        <w:rPr>
          <w:rFonts w:ascii="Open Sans" w:eastAsia="Open Sans" w:hAnsi="Open Sans" w:cs="Open Sans"/>
          <w:sz w:val="22"/>
          <w:szCs w:val="22"/>
        </w:rPr>
        <w:t>assistants</w:t>
      </w:r>
      <w:proofErr w:type="gramEnd"/>
      <w:r w:rsidR="2F3002F5" w:rsidRPr="00240501">
        <w:rPr>
          <w:rFonts w:ascii="Open Sans" w:eastAsia="Open Sans" w:hAnsi="Open Sans" w:cs="Open Sans"/>
          <w:sz w:val="22"/>
          <w:szCs w:val="22"/>
        </w:rPr>
        <w:t xml:space="preserve"> </w:t>
      </w:r>
    </w:p>
    <w:p w14:paraId="5FFC162D" w14:textId="77777777" w:rsidR="00702F41" w:rsidRPr="00240501" w:rsidRDefault="33455F8B" w:rsidP="57C7AA76">
      <w:pPr>
        <w:ind w:left="2880" w:hanging="2880"/>
        <w:rPr>
          <w:rFonts w:ascii="Open Sans" w:eastAsia="Open Sans" w:hAnsi="Open Sans" w:cs="Open Sans"/>
          <w:sz w:val="22"/>
          <w:szCs w:val="22"/>
        </w:rPr>
      </w:pPr>
      <w:r w:rsidRPr="00240501">
        <w:rPr>
          <w:rFonts w:ascii="Open Sans" w:eastAsia="Open Sans" w:hAnsi="Open Sans" w:cs="Open Sans"/>
          <w:b/>
          <w:bCs/>
          <w:sz w:val="22"/>
          <w:szCs w:val="22"/>
        </w:rPr>
        <w:t>Position responsible for:</w:t>
      </w:r>
      <w:r w:rsidR="00702F41">
        <w:tab/>
      </w:r>
      <w:r w:rsidRPr="00240501">
        <w:rPr>
          <w:rFonts w:ascii="Open Sans" w:eastAsia="Open Sans" w:hAnsi="Open Sans" w:cs="Open Sans"/>
          <w:sz w:val="22"/>
          <w:szCs w:val="22"/>
        </w:rPr>
        <w:t>Casual or contract staff on occasion.</w:t>
      </w:r>
    </w:p>
    <w:p w14:paraId="64EBAD30" w14:textId="77777777" w:rsidR="00702F41" w:rsidRPr="00240501" w:rsidRDefault="00702F41" w:rsidP="57C7AA76">
      <w:pPr>
        <w:ind w:left="2880" w:hanging="2880"/>
        <w:rPr>
          <w:rFonts w:ascii="Open Sans" w:eastAsia="Open Sans" w:hAnsi="Open Sans" w:cs="Open Sans"/>
          <w:sz w:val="22"/>
          <w:szCs w:val="22"/>
        </w:rPr>
      </w:pPr>
    </w:p>
    <w:p w14:paraId="405FF968" w14:textId="69477B4C" w:rsidR="00702F41" w:rsidRPr="00240501" w:rsidRDefault="33455F8B" w:rsidP="57C7AA76">
      <w:pPr>
        <w:pStyle w:val="BodyText3"/>
        <w:rPr>
          <w:rFonts w:ascii="Open Sans" w:eastAsia="Open Sans" w:hAnsi="Open Sans" w:cs="Open Sans"/>
          <w:sz w:val="22"/>
          <w:szCs w:val="22"/>
        </w:rPr>
      </w:pPr>
      <w:r w:rsidRPr="00240501">
        <w:rPr>
          <w:rFonts w:ascii="Open Sans" w:eastAsia="Open Sans" w:hAnsi="Open Sans" w:cs="Open Sans"/>
          <w:sz w:val="22"/>
          <w:szCs w:val="22"/>
        </w:rPr>
        <w:t>As part of this role, the incumbent will develop and sustain constructive working relationships to further develop organisation</w:t>
      </w:r>
      <w:r w:rsidR="24BD9253" w:rsidRPr="00240501">
        <w:rPr>
          <w:rFonts w:ascii="Open Sans" w:eastAsia="Open Sans" w:hAnsi="Open Sans" w:cs="Open Sans"/>
          <w:sz w:val="22"/>
          <w:szCs w:val="22"/>
        </w:rPr>
        <w:t>al</w:t>
      </w:r>
      <w:r w:rsidRPr="00240501">
        <w:rPr>
          <w:rFonts w:ascii="Open Sans" w:eastAsia="Open Sans" w:hAnsi="Open Sans" w:cs="Open Sans"/>
          <w:sz w:val="22"/>
          <w:szCs w:val="22"/>
        </w:rPr>
        <w:t xml:space="preserve"> interests wherever necessary, including but not limited to:</w:t>
      </w:r>
    </w:p>
    <w:p w14:paraId="3CEFE4FF" w14:textId="020EADFC" w:rsidR="00702F41" w:rsidRPr="006676F1" w:rsidRDefault="33455F8B" w:rsidP="00702F41">
      <w:pPr>
        <w:numPr>
          <w:ilvl w:val="0"/>
          <w:numId w:val="19"/>
        </w:numPr>
        <w:rPr>
          <w:rFonts w:ascii="Calibri" w:hAnsi="Calibri" w:cs="Calibri"/>
          <w:sz w:val="22"/>
          <w:szCs w:val="22"/>
        </w:rPr>
      </w:pPr>
      <w:r w:rsidRPr="00240501">
        <w:rPr>
          <w:rFonts w:ascii="Open Sans" w:eastAsia="Open Sans" w:hAnsi="Open Sans" w:cs="Open Sans"/>
          <w:sz w:val="22"/>
          <w:szCs w:val="22"/>
        </w:rPr>
        <w:t xml:space="preserve">Representatives from government </w:t>
      </w:r>
      <w:r w:rsidR="24BD9253" w:rsidRPr="00240501">
        <w:rPr>
          <w:rFonts w:ascii="Open Sans" w:eastAsia="Open Sans" w:hAnsi="Open Sans" w:cs="Open Sans"/>
          <w:sz w:val="22"/>
          <w:szCs w:val="22"/>
        </w:rPr>
        <w:t xml:space="preserve">and philanthropic </w:t>
      </w:r>
      <w:r w:rsidRPr="00240501">
        <w:rPr>
          <w:rFonts w:ascii="Open Sans" w:eastAsia="Open Sans" w:hAnsi="Open Sans" w:cs="Open Sans"/>
          <w:sz w:val="22"/>
          <w:szCs w:val="22"/>
        </w:rPr>
        <w:t>funding bodies</w:t>
      </w:r>
    </w:p>
    <w:p w14:paraId="5A30D8C9" w14:textId="77777777" w:rsidR="00702F41" w:rsidRPr="006676F1" w:rsidRDefault="33455F8B" w:rsidP="00702F41">
      <w:pPr>
        <w:numPr>
          <w:ilvl w:val="0"/>
          <w:numId w:val="19"/>
        </w:numPr>
        <w:rPr>
          <w:rFonts w:ascii="Calibri" w:hAnsi="Calibri" w:cs="Calibri"/>
          <w:sz w:val="22"/>
          <w:szCs w:val="22"/>
        </w:rPr>
      </w:pPr>
      <w:r w:rsidRPr="00240501">
        <w:rPr>
          <w:rFonts w:ascii="Open Sans" w:eastAsia="Open Sans" w:hAnsi="Open Sans" w:cs="Open Sans"/>
          <w:sz w:val="22"/>
          <w:szCs w:val="22"/>
        </w:rPr>
        <w:t>Representatives from the National Gallery of Victoria</w:t>
      </w:r>
      <w:r w:rsidR="2F3002F5" w:rsidRPr="00240501">
        <w:rPr>
          <w:rFonts w:ascii="Open Sans" w:eastAsia="Open Sans" w:hAnsi="Open Sans" w:cs="Open Sans"/>
          <w:sz w:val="22"/>
          <w:szCs w:val="22"/>
        </w:rPr>
        <w:t xml:space="preserve"> and Public Galleries Association of Victoria</w:t>
      </w:r>
    </w:p>
    <w:p w14:paraId="1EF9822B" w14:textId="77777777" w:rsidR="00702F41" w:rsidRPr="006676F1" w:rsidRDefault="33455F8B" w:rsidP="00702F41">
      <w:pPr>
        <w:pStyle w:val="BodyTextIndent"/>
        <w:numPr>
          <w:ilvl w:val="0"/>
          <w:numId w:val="19"/>
        </w:numPr>
        <w:tabs>
          <w:tab w:val="left" w:pos="2880"/>
        </w:tabs>
        <w:spacing w:after="0"/>
        <w:rPr>
          <w:rFonts w:ascii="Calibri" w:hAnsi="Calibri" w:cs="Calibri"/>
          <w:sz w:val="22"/>
          <w:szCs w:val="22"/>
        </w:rPr>
      </w:pPr>
      <w:r w:rsidRPr="00240501">
        <w:rPr>
          <w:rFonts w:ascii="Open Sans" w:eastAsia="Open Sans" w:hAnsi="Open Sans" w:cs="Open Sans"/>
          <w:sz w:val="22"/>
          <w:szCs w:val="22"/>
        </w:rPr>
        <w:t xml:space="preserve">Contemporary art, craft, </w:t>
      </w:r>
      <w:proofErr w:type="gramStart"/>
      <w:r w:rsidRPr="00240501">
        <w:rPr>
          <w:rFonts w:ascii="Open Sans" w:eastAsia="Open Sans" w:hAnsi="Open Sans" w:cs="Open Sans"/>
          <w:sz w:val="22"/>
          <w:szCs w:val="22"/>
        </w:rPr>
        <w:t>design</w:t>
      </w:r>
      <w:proofErr w:type="gramEnd"/>
      <w:r w:rsidRPr="00240501">
        <w:rPr>
          <w:rFonts w:ascii="Open Sans" w:eastAsia="Open Sans" w:hAnsi="Open Sans" w:cs="Open Sans"/>
          <w:sz w:val="22"/>
          <w:szCs w:val="22"/>
        </w:rPr>
        <w:t xml:space="preserve"> and cultural organisations</w:t>
      </w:r>
    </w:p>
    <w:p w14:paraId="65037BB8" w14:textId="77777777" w:rsidR="00702F41" w:rsidRPr="006676F1" w:rsidRDefault="33455F8B" w:rsidP="00702F41">
      <w:pPr>
        <w:numPr>
          <w:ilvl w:val="0"/>
          <w:numId w:val="19"/>
        </w:numPr>
        <w:tabs>
          <w:tab w:val="left" w:pos="2880"/>
        </w:tabs>
        <w:rPr>
          <w:rFonts w:ascii="Calibri" w:hAnsi="Calibri" w:cs="Calibri"/>
          <w:sz w:val="22"/>
          <w:szCs w:val="22"/>
        </w:rPr>
      </w:pPr>
      <w:r w:rsidRPr="00240501">
        <w:rPr>
          <w:rFonts w:ascii="Open Sans" w:eastAsia="Open Sans" w:hAnsi="Open Sans" w:cs="Open Sans"/>
          <w:sz w:val="22"/>
          <w:szCs w:val="22"/>
        </w:rPr>
        <w:t>Public gallery colleagues in Victoria and interstate</w:t>
      </w:r>
    </w:p>
    <w:p w14:paraId="51AE225A" w14:textId="77777777" w:rsidR="00702F41" w:rsidRPr="006676F1" w:rsidRDefault="33455F8B" w:rsidP="00702F41">
      <w:pPr>
        <w:numPr>
          <w:ilvl w:val="0"/>
          <w:numId w:val="19"/>
        </w:numPr>
        <w:tabs>
          <w:tab w:val="left" w:pos="2880"/>
        </w:tabs>
        <w:rPr>
          <w:rFonts w:ascii="Calibri" w:hAnsi="Calibri" w:cs="Calibri"/>
          <w:sz w:val="22"/>
          <w:szCs w:val="22"/>
        </w:rPr>
      </w:pPr>
      <w:r w:rsidRPr="00240501">
        <w:rPr>
          <w:rFonts w:ascii="Open Sans" w:eastAsia="Open Sans" w:hAnsi="Open Sans" w:cs="Open Sans"/>
          <w:sz w:val="22"/>
          <w:szCs w:val="22"/>
        </w:rPr>
        <w:t xml:space="preserve">Artists, Curators, </w:t>
      </w:r>
      <w:proofErr w:type="gramStart"/>
      <w:r w:rsidRPr="00240501">
        <w:rPr>
          <w:rFonts w:ascii="Open Sans" w:eastAsia="Open Sans" w:hAnsi="Open Sans" w:cs="Open Sans"/>
          <w:sz w:val="22"/>
          <w:szCs w:val="22"/>
        </w:rPr>
        <w:t>Writers</w:t>
      </w:r>
      <w:proofErr w:type="gramEnd"/>
      <w:r w:rsidRPr="00240501">
        <w:rPr>
          <w:rFonts w:ascii="Open Sans" w:eastAsia="Open Sans" w:hAnsi="Open Sans" w:cs="Open Sans"/>
          <w:sz w:val="22"/>
          <w:szCs w:val="22"/>
        </w:rPr>
        <w:t xml:space="preserve"> and Lenders</w:t>
      </w:r>
    </w:p>
    <w:p w14:paraId="2068AEBD" w14:textId="0CBDDA2D" w:rsidR="00702F41" w:rsidRPr="006676F1" w:rsidRDefault="33455F8B" w:rsidP="00702F41">
      <w:pPr>
        <w:numPr>
          <w:ilvl w:val="0"/>
          <w:numId w:val="19"/>
        </w:numPr>
        <w:tabs>
          <w:tab w:val="left" w:pos="2880"/>
        </w:tabs>
        <w:rPr>
          <w:rFonts w:ascii="Calibri" w:hAnsi="Calibri" w:cs="Calibri"/>
          <w:sz w:val="22"/>
          <w:szCs w:val="22"/>
        </w:rPr>
      </w:pPr>
      <w:r w:rsidRPr="00240501">
        <w:rPr>
          <w:rFonts w:ascii="Open Sans" w:eastAsia="Open Sans" w:hAnsi="Open Sans" w:cs="Open Sans"/>
          <w:sz w:val="22"/>
          <w:szCs w:val="22"/>
        </w:rPr>
        <w:t>Commercial galleries</w:t>
      </w:r>
      <w:r w:rsidR="24BD9253" w:rsidRPr="00240501">
        <w:rPr>
          <w:rFonts w:ascii="Open Sans" w:eastAsia="Open Sans" w:hAnsi="Open Sans" w:cs="Open Sans"/>
          <w:sz w:val="22"/>
          <w:szCs w:val="22"/>
        </w:rPr>
        <w:t xml:space="preserve">, </w:t>
      </w:r>
      <w:proofErr w:type="gramStart"/>
      <w:r w:rsidR="24BD9253" w:rsidRPr="00240501">
        <w:rPr>
          <w:rFonts w:ascii="Open Sans" w:eastAsia="Open Sans" w:hAnsi="Open Sans" w:cs="Open Sans"/>
          <w:sz w:val="22"/>
          <w:szCs w:val="22"/>
        </w:rPr>
        <w:t>freight</w:t>
      </w:r>
      <w:proofErr w:type="gramEnd"/>
      <w:r w:rsidR="24BD9253" w:rsidRPr="00240501">
        <w:rPr>
          <w:rFonts w:ascii="Open Sans" w:eastAsia="Open Sans" w:hAnsi="Open Sans" w:cs="Open Sans"/>
          <w:sz w:val="22"/>
          <w:szCs w:val="22"/>
        </w:rPr>
        <w:t xml:space="preserve"> and crating companies</w:t>
      </w:r>
    </w:p>
    <w:p w14:paraId="6B044C8B" w14:textId="77777777" w:rsidR="00702F41" w:rsidRPr="00240501" w:rsidRDefault="00702F41" w:rsidP="57C7AA76">
      <w:pPr>
        <w:rPr>
          <w:rFonts w:ascii="Open Sans" w:eastAsia="Open Sans" w:hAnsi="Open Sans" w:cs="Open Sans"/>
          <w:b/>
          <w:bCs/>
        </w:rPr>
      </w:pPr>
    </w:p>
    <w:p w14:paraId="1EF96011" w14:textId="77777777" w:rsidR="00702F41" w:rsidRPr="00240501" w:rsidRDefault="33455F8B" w:rsidP="57C7AA76">
      <w:pPr>
        <w:pBdr>
          <w:bottom w:val="single" w:sz="4" w:space="1" w:color="auto"/>
        </w:pBdr>
        <w:rPr>
          <w:rFonts w:ascii="Open Sans" w:eastAsia="Open Sans" w:hAnsi="Open Sans" w:cs="Open Sans"/>
          <w:b/>
          <w:bCs/>
          <w:sz w:val="22"/>
          <w:szCs w:val="22"/>
        </w:rPr>
      </w:pPr>
      <w:r w:rsidRPr="00240501">
        <w:rPr>
          <w:rFonts w:ascii="Open Sans" w:eastAsia="Open Sans" w:hAnsi="Open Sans" w:cs="Open Sans"/>
          <w:b/>
          <w:bCs/>
          <w:sz w:val="22"/>
          <w:szCs w:val="22"/>
        </w:rPr>
        <w:t>Performance Management</w:t>
      </w:r>
    </w:p>
    <w:p w14:paraId="5FE7317C" w14:textId="77777777" w:rsidR="00702F41" w:rsidRPr="00240501" w:rsidRDefault="00702F41" w:rsidP="57C7AA76">
      <w:pPr>
        <w:rPr>
          <w:rFonts w:ascii="Open Sans" w:eastAsia="Open Sans" w:hAnsi="Open Sans" w:cs="Open Sans"/>
          <w:sz w:val="22"/>
          <w:szCs w:val="22"/>
        </w:rPr>
      </w:pPr>
    </w:p>
    <w:p w14:paraId="43623C8F" w14:textId="77777777" w:rsidR="00702F41" w:rsidRPr="00240501" w:rsidRDefault="33455F8B" w:rsidP="57C7AA76">
      <w:pPr>
        <w:rPr>
          <w:rFonts w:ascii="Open Sans" w:eastAsia="Open Sans" w:hAnsi="Open Sans" w:cs="Open Sans"/>
          <w:sz w:val="22"/>
          <w:szCs w:val="22"/>
        </w:rPr>
      </w:pPr>
      <w:r w:rsidRPr="00240501">
        <w:rPr>
          <w:rFonts w:ascii="Open Sans" w:eastAsia="Open Sans" w:hAnsi="Open Sans" w:cs="Open Sans"/>
          <w:sz w:val="22"/>
          <w:szCs w:val="22"/>
        </w:rPr>
        <w:t>Performance is measured annually against key performance indicators included within the organisation’s Strategic Plan</w:t>
      </w:r>
      <w:r w:rsidR="2F47E605" w:rsidRPr="00240501">
        <w:rPr>
          <w:rFonts w:ascii="Open Sans" w:eastAsia="Open Sans" w:hAnsi="Open Sans" w:cs="Open Sans"/>
          <w:sz w:val="22"/>
          <w:szCs w:val="22"/>
        </w:rPr>
        <w:t xml:space="preserve"> set by the Board of Management as well as Performance and Development Review by </w:t>
      </w:r>
      <w:r w:rsidR="2F3002F5" w:rsidRPr="00240501">
        <w:rPr>
          <w:rFonts w:ascii="Open Sans" w:eastAsia="Open Sans" w:hAnsi="Open Sans" w:cs="Open Sans"/>
          <w:sz w:val="22"/>
          <w:szCs w:val="22"/>
        </w:rPr>
        <w:t xml:space="preserve">the </w:t>
      </w:r>
      <w:r w:rsidR="2F47E605" w:rsidRPr="00240501">
        <w:rPr>
          <w:rFonts w:ascii="Open Sans" w:eastAsia="Open Sans" w:hAnsi="Open Sans" w:cs="Open Sans"/>
          <w:sz w:val="22"/>
          <w:szCs w:val="22"/>
        </w:rPr>
        <w:t>Director</w:t>
      </w:r>
      <w:r w:rsidR="2F3002F5" w:rsidRPr="00240501">
        <w:rPr>
          <w:rFonts w:ascii="Open Sans" w:eastAsia="Open Sans" w:hAnsi="Open Sans" w:cs="Open Sans"/>
          <w:sz w:val="22"/>
          <w:szCs w:val="22"/>
        </w:rPr>
        <w:t xml:space="preserve"> and</w:t>
      </w:r>
      <w:r w:rsidR="5A79F898" w:rsidRPr="00240501">
        <w:rPr>
          <w:rFonts w:ascii="Open Sans" w:eastAsia="Open Sans" w:hAnsi="Open Sans" w:cs="Open Sans"/>
          <w:sz w:val="22"/>
          <w:szCs w:val="22"/>
        </w:rPr>
        <w:t xml:space="preserve"> generally,</w:t>
      </w:r>
      <w:r w:rsidR="2F3002F5" w:rsidRPr="00240501">
        <w:rPr>
          <w:rFonts w:ascii="Open Sans" w:eastAsia="Open Sans" w:hAnsi="Open Sans" w:cs="Open Sans"/>
          <w:sz w:val="22"/>
          <w:szCs w:val="22"/>
        </w:rPr>
        <w:t xml:space="preserve"> a representative from the Board</w:t>
      </w:r>
      <w:r w:rsidR="2F47E605" w:rsidRPr="00240501">
        <w:rPr>
          <w:rFonts w:ascii="Open Sans" w:eastAsia="Open Sans" w:hAnsi="Open Sans" w:cs="Open Sans"/>
          <w:sz w:val="22"/>
          <w:szCs w:val="22"/>
        </w:rPr>
        <w:t>.</w:t>
      </w:r>
    </w:p>
    <w:p w14:paraId="2ABA23F9" w14:textId="77777777" w:rsidR="00702F41" w:rsidRPr="00240501" w:rsidRDefault="00702F41" w:rsidP="57C7AA76">
      <w:pPr>
        <w:rPr>
          <w:rFonts w:ascii="Open Sans" w:eastAsia="Open Sans" w:hAnsi="Open Sans" w:cs="Open Sans"/>
          <w:sz w:val="22"/>
          <w:szCs w:val="22"/>
        </w:rPr>
      </w:pPr>
    </w:p>
    <w:p w14:paraId="4754F1EF" w14:textId="77777777" w:rsidR="00240501" w:rsidRDefault="00240501">
      <w:pPr>
        <w:rPr>
          <w:rFonts w:ascii="Open Sans" w:eastAsia="Open Sans" w:hAnsi="Open Sans" w:cs="Open Sans"/>
          <w:b/>
          <w:bCs/>
          <w:sz w:val="22"/>
          <w:szCs w:val="22"/>
        </w:rPr>
      </w:pPr>
      <w:r>
        <w:rPr>
          <w:rFonts w:ascii="Open Sans" w:eastAsia="Open Sans" w:hAnsi="Open Sans" w:cs="Open Sans"/>
          <w:b/>
          <w:bCs/>
          <w:sz w:val="22"/>
          <w:szCs w:val="22"/>
        </w:rPr>
        <w:br w:type="page"/>
      </w:r>
    </w:p>
    <w:p w14:paraId="4202E21F" w14:textId="20E68A50" w:rsidR="00702F41" w:rsidRPr="00240501" w:rsidRDefault="33455F8B" w:rsidP="57C7AA76">
      <w:pPr>
        <w:pBdr>
          <w:bottom w:val="single" w:sz="4" w:space="1" w:color="auto"/>
        </w:pBdr>
        <w:rPr>
          <w:rFonts w:ascii="Open Sans" w:eastAsia="Open Sans" w:hAnsi="Open Sans" w:cs="Open Sans"/>
          <w:b/>
          <w:bCs/>
          <w:sz w:val="22"/>
          <w:szCs w:val="22"/>
        </w:rPr>
      </w:pPr>
      <w:r w:rsidRPr="00240501">
        <w:rPr>
          <w:rFonts w:ascii="Open Sans" w:eastAsia="Open Sans" w:hAnsi="Open Sans" w:cs="Open Sans"/>
          <w:b/>
          <w:bCs/>
          <w:sz w:val="22"/>
          <w:szCs w:val="22"/>
        </w:rPr>
        <w:lastRenderedPageBreak/>
        <w:t>Key Selection Criteria</w:t>
      </w:r>
    </w:p>
    <w:p w14:paraId="03A990DD" w14:textId="77777777" w:rsidR="00702F41" w:rsidRPr="00240501" w:rsidRDefault="00702F41" w:rsidP="57C7AA76">
      <w:pPr>
        <w:pStyle w:val="BodyText"/>
        <w:rPr>
          <w:rFonts w:ascii="Open Sans" w:eastAsia="Open Sans" w:hAnsi="Open Sans" w:cs="Open Sans"/>
        </w:rPr>
      </w:pPr>
    </w:p>
    <w:p w14:paraId="1B271A58" w14:textId="77777777" w:rsidR="00702F41" w:rsidRPr="00240501" w:rsidRDefault="33455F8B" w:rsidP="57C7AA76">
      <w:pPr>
        <w:pStyle w:val="BodyText"/>
        <w:rPr>
          <w:rFonts w:ascii="Open Sans" w:eastAsia="Open Sans" w:hAnsi="Open Sans" w:cs="Open Sans"/>
        </w:rPr>
      </w:pPr>
      <w:r w:rsidRPr="00240501">
        <w:rPr>
          <w:rFonts w:ascii="Open Sans" w:eastAsia="Open Sans" w:hAnsi="Open Sans" w:cs="Open Sans"/>
        </w:rPr>
        <w:t>To effectively carry out the role of this position, the following attributes are required:</w:t>
      </w:r>
    </w:p>
    <w:p w14:paraId="462A7451" w14:textId="77777777" w:rsidR="00702F41" w:rsidRPr="00240501" w:rsidRDefault="00702F41" w:rsidP="57C7AA76">
      <w:pPr>
        <w:pStyle w:val="BodyText"/>
        <w:rPr>
          <w:rFonts w:ascii="Open Sans" w:eastAsia="Open Sans" w:hAnsi="Open Sans" w:cs="Open Sans"/>
        </w:rPr>
      </w:pPr>
    </w:p>
    <w:p w14:paraId="65BD12CD" w14:textId="6A679B0E" w:rsidR="00702F41" w:rsidRPr="006676F1" w:rsidRDefault="33455F8B"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Successful completion of a tertiary qualification in the visual arts with </w:t>
      </w:r>
      <w:proofErr w:type="spellStart"/>
      <w:r w:rsidRPr="00240501">
        <w:rPr>
          <w:rFonts w:ascii="Open Sans" w:eastAsia="Open Sans" w:hAnsi="Open Sans" w:cs="Open Sans"/>
          <w:sz w:val="22"/>
          <w:szCs w:val="22"/>
          <w:lang w:val="en-US"/>
        </w:rPr>
        <w:t>specialisation</w:t>
      </w:r>
      <w:proofErr w:type="spellEnd"/>
      <w:r w:rsidRPr="00240501">
        <w:rPr>
          <w:rFonts w:ascii="Open Sans" w:eastAsia="Open Sans" w:hAnsi="Open Sans" w:cs="Open Sans"/>
          <w:sz w:val="22"/>
          <w:szCs w:val="22"/>
          <w:lang w:val="en-US"/>
        </w:rPr>
        <w:t xml:space="preserve"> in museum studies highly </w:t>
      </w:r>
      <w:proofErr w:type="gramStart"/>
      <w:r w:rsidRPr="00240501">
        <w:rPr>
          <w:rFonts w:ascii="Open Sans" w:eastAsia="Open Sans" w:hAnsi="Open Sans" w:cs="Open Sans"/>
          <w:sz w:val="22"/>
          <w:szCs w:val="22"/>
          <w:lang w:val="en-US"/>
        </w:rPr>
        <w:t>regarded</w:t>
      </w:r>
      <w:proofErr w:type="gramEnd"/>
    </w:p>
    <w:p w14:paraId="21873856" w14:textId="77777777" w:rsidR="00702F41" w:rsidRPr="00240501" w:rsidRDefault="00702F41" w:rsidP="57C7AA76">
      <w:pPr>
        <w:rPr>
          <w:rFonts w:ascii="Open Sans" w:eastAsia="Open Sans" w:hAnsi="Open Sans" w:cs="Open Sans"/>
          <w:sz w:val="22"/>
          <w:szCs w:val="22"/>
          <w:lang w:val="en-US"/>
        </w:rPr>
      </w:pPr>
    </w:p>
    <w:p w14:paraId="198EB781" w14:textId="1BAB56BA" w:rsidR="23480967" w:rsidRDefault="23480967" w:rsidP="57C7AA76">
      <w:pPr>
        <w:numPr>
          <w:ilvl w:val="0"/>
          <w:numId w:val="24"/>
        </w:numPr>
        <w:rPr>
          <w:rFonts w:ascii="Open Sans" w:eastAsia="Open Sans" w:hAnsi="Open Sans" w:cs="Open Sans"/>
          <w:sz w:val="22"/>
          <w:szCs w:val="22"/>
          <w:lang w:val="en-GB"/>
        </w:rPr>
      </w:pPr>
      <w:r w:rsidRPr="57C7AA76">
        <w:rPr>
          <w:rFonts w:ascii="Open Sans" w:eastAsia="Open Sans" w:hAnsi="Open Sans" w:cs="Open Sans"/>
          <w:sz w:val="22"/>
          <w:szCs w:val="22"/>
          <w:lang w:val="en-GB"/>
        </w:rPr>
        <w:t>Demonstrated understanding of the historical and contemporary issues that affect First Nations People and experience working with First Nations People, LGBTQI+, culturally and linguistically diverse, people with disability</w:t>
      </w:r>
      <w:r w:rsidR="66C8187D" w:rsidRPr="57C7AA76">
        <w:rPr>
          <w:rFonts w:ascii="Open Sans" w:eastAsia="Open Sans" w:hAnsi="Open Sans" w:cs="Open Sans"/>
          <w:sz w:val="22"/>
          <w:szCs w:val="22"/>
          <w:lang w:val="en-GB"/>
        </w:rPr>
        <w:t>.</w:t>
      </w:r>
    </w:p>
    <w:p w14:paraId="30DCA156" w14:textId="41A388AD" w:rsidR="57C7AA76" w:rsidRDefault="57C7AA76" w:rsidP="00240501">
      <w:pPr>
        <w:rPr>
          <w:rFonts w:ascii="Open Sans" w:eastAsia="Open Sans" w:hAnsi="Open Sans" w:cs="Open Sans"/>
          <w:sz w:val="22"/>
          <w:szCs w:val="22"/>
          <w:lang w:val="en-GB"/>
        </w:rPr>
      </w:pPr>
    </w:p>
    <w:p w14:paraId="5B890A5D" w14:textId="23B45675" w:rsidR="00702F41" w:rsidRPr="006676F1" w:rsidRDefault="33455F8B"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Excellent knowledge and understanding of the contemporary art, craft and design sector, and gallery and museum practices in Victoria and </w:t>
      </w:r>
      <w:proofErr w:type="gramStart"/>
      <w:r w:rsidRPr="00240501">
        <w:rPr>
          <w:rFonts w:ascii="Open Sans" w:eastAsia="Open Sans" w:hAnsi="Open Sans" w:cs="Open Sans"/>
          <w:sz w:val="22"/>
          <w:szCs w:val="22"/>
          <w:lang w:val="en-US"/>
        </w:rPr>
        <w:t>interstate</w:t>
      </w:r>
      <w:proofErr w:type="gramEnd"/>
    </w:p>
    <w:p w14:paraId="335F8ACC" w14:textId="77777777" w:rsidR="00702F41" w:rsidRPr="00240501" w:rsidRDefault="00702F41" w:rsidP="57C7AA76">
      <w:pPr>
        <w:rPr>
          <w:rFonts w:ascii="Open Sans" w:eastAsia="Open Sans" w:hAnsi="Open Sans" w:cs="Open Sans"/>
          <w:sz w:val="22"/>
          <w:szCs w:val="22"/>
          <w:lang w:val="en-US"/>
        </w:rPr>
      </w:pPr>
    </w:p>
    <w:p w14:paraId="735C74FF" w14:textId="58658F55" w:rsidR="00702F41" w:rsidRPr="006676F1" w:rsidRDefault="33455F8B"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Demonstrated experience in exhibition project management, including the documentation, conservation, movement and tracking of works and the coordination of incoming loans from artists, private lenders and </w:t>
      </w:r>
      <w:proofErr w:type="gramStart"/>
      <w:r w:rsidRPr="00240501">
        <w:rPr>
          <w:rFonts w:ascii="Open Sans" w:eastAsia="Open Sans" w:hAnsi="Open Sans" w:cs="Open Sans"/>
          <w:sz w:val="22"/>
          <w:szCs w:val="22"/>
          <w:lang w:val="en-US"/>
        </w:rPr>
        <w:t>institutions</w:t>
      </w:r>
      <w:proofErr w:type="gramEnd"/>
    </w:p>
    <w:p w14:paraId="3D014004" w14:textId="77777777" w:rsidR="00702F41" w:rsidRPr="00240501" w:rsidRDefault="00702F41" w:rsidP="57C7AA76">
      <w:pPr>
        <w:rPr>
          <w:rFonts w:ascii="Open Sans" w:eastAsia="Open Sans" w:hAnsi="Open Sans" w:cs="Open Sans"/>
          <w:sz w:val="22"/>
          <w:szCs w:val="22"/>
          <w:lang w:val="en-US"/>
        </w:rPr>
      </w:pPr>
    </w:p>
    <w:p w14:paraId="7401AA26" w14:textId="4B389EFF" w:rsidR="00702F41" w:rsidRPr="006676F1" w:rsidRDefault="33455F8B"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Experience in the care, packing, handling, installing and display of contemporary art, craft and design to museum standards, and working with different gallery display systems, along with an understanding of contemporary exhibition design and </w:t>
      </w:r>
      <w:proofErr w:type="gramStart"/>
      <w:r w:rsidRPr="00240501">
        <w:rPr>
          <w:rFonts w:ascii="Open Sans" w:eastAsia="Open Sans" w:hAnsi="Open Sans" w:cs="Open Sans"/>
          <w:sz w:val="22"/>
          <w:szCs w:val="22"/>
          <w:lang w:val="en-US"/>
        </w:rPr>
        <w:t>practice</w:t>
      </w:r>
      <w:proofErr w:type="gramEnd"/>
    </w:p>
    <w:p w14:paraId="7EE965B1" w14:textId="77777777" w:rsidR="00702F41" w:rsidRPr="00240501" w:rsidRDefault="00702F41" w:rsidP="57C7AA76">
      <w:pPr>
        <w:rPr>
          <w:rFonts w:ascii="Open Sans" w:eastAsia="Open Sans" w:hAnsi="Open Sans" w:cs="Open Sans"/>
          <w:sz w:val="22"/>
          <w:szCs w:val="22"/>
          <w:lang w:val="en-US"/>
        </w:rPr>
      </w:pPr>
    </w:p>
    <w:p w14:paraId="5AEF3B19" w14:textId="563884C9" w:rsidR="00702F41" w:rsidRPr="006676F1" w:rsidRDefault="33455F8B" w:rsidP="00B706CD">
      <w:pPr>
        <w:numPr>
          <w:ilvl w:val="0"/>
          <w:numId w:val="24"/>
        </w:numPr>
        <w:rPr>
          <w:rFonts w:ascii="Calibri" w:hAnsi="Calibri" w:cs="Calibri"/>
          <w:sz w:val="22"/>
          <w:szCs w:val="22"/>
          <w:lang w:val="en-US"/>
        </w:rPr>
      </w:pPr>
      <w:proofErr w:type="spellStart"/>
      <w:r w:rsidRPr="00240501">
        <w:rPr>
          <w:rFonts w:ascii="Open Sans" w:eastAsia="Open Sans" w:hAnsi="Open Sans" w:cs="Open Sans"/>
          <w:sz w:val="22"/>
          <w:szCs w:val="22"/>
          <w:lang w:val="en-US"/>
        </w:rPr>
        <w:t>Well developed</w:t>
      </w:r>
      <w:proofErr w:type="spellEnd"/>
      <w:r w:rsidRPr="00240501">
        <w:rPr>
          <w:rFonts w:ascii="Open Sans" w:eastAsia="Open Sans" w:hAnsi="Open Sans" w:cs="Open Sans"/>
          <w:sz w:val="22"/>
          <w:szCs w:val="22"/>
          <w:lang w:val="en-US"/>
        </w:rPr>
        <w:t xml:space="preserve"> interpersonal and communication skills, both written and oral maintain a responsive, professional, open and enthusiastic manner with internal and external stakeholders, including the regional gallery network and the ability to problem solve in to difficult </w:t>
      </w:r>
      <w:proofErr w:type="gramStart"/>
      <w:r w:rsidRPr="00240501">
        <w:rPr>
          <w:rFonts w:ascii="Open Sans" w:eastAsia="Open Sans" w:hAnsi="Open Sans" w:cs="Open Sans"/>
          <w:sz w:val="22"/>
          <w:szCs w:val="22"/>
          <w:lang w:val="en-US"/>
        </w:rPr>
        <w:t>situations</w:t>
      </w:r>
      <w:proofErr w:type="gramEnd"/>
    </w:p>
    <w:p w14:paraId="26BB1B67" w14:textId="77777777" w:rsidR="00702F41" w:rsidRPr="00240501" w:rsidRDefault="00702F41" w:rsidP="57C7AA76">
      <w:pPr>
        <w:rPr>
          <w:rFonts w:ascii="Open Sans" w:eastAsia="Open Sans" w:hAnsi="Open Sans" w:cs="Open Sans"/>
          <w:sz w:val="22"/>
          <w:szCs w:val="22"/>
          <w:lang w:val="en-US"/>
        </w:rPr>
      </w:pPr>
    </w:p>
    <w:p w14:paraId="731718C7" w14:textId="514AFF4A" w:rsidR="00702F41" w:rsidRPr="006676F1" w:rsidRDefault="33455F8B"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High level </w:t>
      </w:r>
      <w:proofErr w:type="spellStart"/>
      <w:r w:rsidRPr="00240501">
        <w:rPr>
          <w:rFonts w:ascii="Open Sans" w:eastAsia="Open Sans" w:hAnsi="Open Sans" w:cs="Open Sans"/>
          <w:sz w:val="22"/>
          <w:szCs w:val="22"/>
          <w:lang w:val="en-US"/>
        </w:rPr>
        <w:t>organisational</w:t>
      </w:r>
      <w:proofErr w:type="spellEnd"/>
      <w:r w:rsidRPr="00240501">
        <w:rPr>
          <w:rFonts w:ascii="Open Sans" w:eastAsia="Open Sans" w:hAnsi="Open Sans" w:cs="Open Sans"/>
          <w:sz w:val="22"/>
          <w:szCs w:val="22"/>
          <w:lang w:val="en-US"/>
        </w:rPr>
        <w:t xml:space="preserve"> and administrative skills including computer literacy skills and a proven </w:t>
      </w:r>
      <w:r w:rsidR="2F47E605" w:rsidRPr="00240501">
        <w:rPr>
          <w:rFonts w:ascii="Open Sans" w:eastAsia="Open Sans" w:hAnsi="Open Sans" w:cs="Open Sans"/>
          <w:sz w:val="22"/>
          <w:szCs w:val="22"/>
          <w:lang w:val="en-US"/>
        </w:rPr>
        <w:t>ability</w:t>
      </w:r>
      <w:r w:rsidRPr="00240501">
        <w:rPr>
          <w:rFonts w:ascii="Open Sans" w:eastAsia="Open Sans" w:hAnsi="Open Sans" w:cs="Open Sans"/>
          <w:sz w:val="22"/>
          <w:szCs w:val="22"/>
          <w:lang w:val="en-US"/>
        </w:rPr>
        <w:t xml:space="preserve"> to manage complex tasks simultaneously, </w:t>
      </w:r>
      <w:proofErr w:type="spellStart"/>
      <w:r w:rsidRPr="00240501">
        <w:rPr>
          <w:rFonts w:ascii="Open Sans" w:eastAsia="Open Sans" w:hAnsi="Open Sans" w:cs="Open Sans"/>
          <w:sz w:val="22"/>
          <w:szCs w:val="22"/>
          <w:lang w:val="en-US"/>
        </w:rPr>
        <w:t>prioritise</w:t>
      </w:r>
      <w:proofErr w:type="spellEnd"/>
      <w:r w:rsidRPr="00240501">
        <w:rPr>
          <w:rFonts w:ascii="Open Sans" w:eastAsia="Open Sans" w:hAnsi="Open Sans" w:cs="Open Sans"/>
          <w:sz w:val="22"/>
          <w:szCs w:val="22"/>
          <w:lang w:val="en-US"/>
        </w:rPr>
        <w:t xml:space="preserve"> work and meet strict </w:t>
      </w:r>
      <w:proofErr w:type="gramStart"/>
      <w:r w:rsidRPr="00240501">
        <w:rPr>
          <w:rFonts w:ascii="Open Sans" w:eastAsia="Open Sans" w:hAnsi="Open Sans" w:cs="Open Sans"/>
          <w:sz w:val="22"/>
          <w:szCs w:val="22"/>
          <w:lang w:val="en-US"/>
        </w:rPr>
        <w:t>deadlines</w:t>
      </w:r>
      <w:proofErr w:type="gramEnd"/>
    </w:p>
    <w:p w14:paraId="581E8CBE" w14:textId="77777777" w:rsidR="00B706CD" w:rsidRPr="00240501" w:rsidRDefault="00B706CD" w:rsidP="57C7AA76">
      <w:pPr>
        <w:pStyle w:val="ListParagraph"/>
        <w:rPr>
          <w:rFonts w:ascii="Open Sans" w:eastAsia="Open Sans" w:hAnsi="Open Sans" w:cs="Open Sans"/>
          <w:sz w:val="22"/>
          <w:szCs w:val="22"/>
          <w:lang w:val="en-US"/>
        </w:rPr>
      </w:pPr>
    </w:p>
    <w:p w14:paraId="56DDF80E" w14:textId="13C0FB4C" w:rsidR="00AF604A" w:rsidRPr="0082780A" w:rsidRDefault="552EDF3F" w:rsidP="00B706CD">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Must be proficient in Microsoft Office suite.  Experience in </w:t>
      </w:r>
      <w:proofErr w:type="spellStart"/>
      <w:r w:rsidR="1861D114" w:rsidRPr="00240501">
        <w:rPr>
          <w:rFonts w:ascii="Open Sans" w:eastAsia="Open Sans" w:hAnsi="Open Sans" w:cs="Open Sans"/>
          <w:sz w:val="22"/>
          <w:szCs w:val="22"/>
          <w:lang w:val="en-US"/>
        </w:rPr>
        <w:t>Ortelia</w:t>
      </w:r>
      <w:proofErr w:type="spellEnd"/>
      <w:r w:rsidR="1861D114" w:rsidRPr="00240501">
        <w:rPr>
          <w:rFonts w:ascii="Open Sans" w:eastAsia="Open Sans" w:hAnsi="Open Sans" w:cs="Open Sans"/>
          <w:sz w:val="22"/>
          <w:szCs w:val="22"/>
          <w:lang w:val="en-US"/>
        </w:rPr>
        <w:t xml:space="preserve">, </w:t>
      </w:r>
      <w:r w:rsidR="18D5822C" w:rsidRPr="00240501">
        <w:rPr>
          <w:rFonts w:ascii="Open Sans" w:eastAsia="Open Sans" w:hAnsi="Open Sans" w:cs="Open Sans"/>
          <w:sz w:val="22"/>
          <w:szCs w:val="22"/>
          <w:lang w:val="en-US"/>
        </w:rPr>
        <w:t xml:space="preserve">Photoshop, </w:t>
      </w:r>
      <w:proofErr w:type="gramStart"/>
      <w:r w:rsidR="18D5822C" w:rsidRPr="00240501">
        <w:rPr>
          <w:rFonts w:ascii="Open Sans" w:eastAsia="Open Sans" w:hAnsi="Open Sans" w:cs="Open Sans"/>
          <w:sz w:val="22"/>
          <w:szCs w:val="22"/>
          <w:lang w:val="en-US"/>
        </w:rPr>
        <w:t>InDesign</w:t>
      </w:r>
      <w:proofErr w:type="gramEnd"/>
      <w:r w:rsidR="18D5822C" w:rsidRPr="00240501">
        <w:rPr>
          <w:rFonts w:ascii="Open Sans" w:eastAsia="Open Sans" w:hAnsi="Open Sans" w:cs="Open Sans"/>
          <w:sz w:val="22"/>
          <w:szCs w:val="22"/>
          <w:lang w:val="en-US"/>
        </w:rPr>
        <w:t xml:space="preserve"> and </w:t>
      </w:r>
      <w:r w:rsidRPr="00240501">
        <w:rPr>
          <w:rFonts w:ascii="Open Sans" w:eastAsia="Open Sans" w:hAnsi="Open Sans" w:cs="Open Sans"/>
          <w:sz w:val="22"/>
          <w:szCs w:val="22"/>
          <w:lang w:val="en-US"/>
        </w:rPr>
        <w:t>MYOB desirable</w:t>
      </w:r>
    </w:p>
    <w:p w14:paraId="48142B66" w14:textId="77777777" w:rsidR="0082780A" w:rsidRDefault="0082780A" w:rsidP="0082780A">
      <w:pPr>
        <w:pStyle w:val="ListParagraph"/>
        <w:rPr>
          <w:rFonts w:ascii="Calibri" w:hAnsi="Calibri" w:cs="Calibri"/>
          <w:sz w:val="22"/>
          <w:szCs w:val="22"/>
          <w:lang w:val="en-US"/>
        </w:rPr>
      </w:pPr>
    </w:p>
    <w:p w14:paraId="58164F30" w14:textId="77777777" w:rsidR="0082780A" w:rsidRPr="006676F1" w:rsidRDefault="0082780A" w:rsidP="0082780A">
      <w:pPr>
        <w:numPr>
          <w:ilvl w:val="0"/>
          <w:numId w:val="24"/>
        </w:numPr>
        <w:rPr>
          <w:rFonts w:ascii="Calibri" w:hAnsi="Calibri" w:cs="Calibri"/>
          <w:sz w:val="22"/>
          <w:szCs w:val="22"/>
          <w:lang w:val="en-US"/>
        </w:rPr>
      </w:pPr>
      <w:r w:rsidRPr="00240501">
        <w:rPr>
          <w:rFonts w:ascii="Open Sans" w:eastAsia="Open Sans" w:hAnsi="Open Sans" w:cs="Open Sans"/>
          <w:sz w:val="22"/>
          <w:szCs w:val="22"/>
          <w:lang w:val="en-US"/>
        </w:rPr>
        <w:t xml:space="preserve">Current </w:t>
      </w:r>
      <w:proofErr w:type="spellStart"/>
      <w:r w:rsidRPr="00240501">
        <w:rPr>
          <w:rFonts w:ascii="Open Sans" w:eastAsia="Open Sans" w:hAnsi="Open Sans" w:cs="Open Sans"/>
          <w:sz w:val="22"/>
          <w:szCs w:val="22"/>
          <w:lang w:val="en-US"/>
        </w:rPr>
        <w:t>drivers</w:t>
      </w:r>
      <w:proofErr w:type="spellEnd"/>
      <w:r w:rsidRPr="00240501">
        <w:rPr>
          <w:rFonts w:ascii="Open Sans" w:eastAsia="Open Sans" w:hAnsi="Open Sans" w:cs="Open Sans"/>
          <w:sz w:val="22"/>
          <w:szCs w:val="22"/>
          <w:lang w:val="en-US"/>
        </w:rPr>
        <w:t xml:space="preserve"> license</w:t>
      </w:r>
      <w:r>
        <w:rPr>
          <w:rFonts w:ascii="Open Sans" w:eastAsia="Open Sans" w:hAnsi="Open Sans" w:cs="Open Sans"/>
          <w:sz w:val="22"/>
          <w:szCs w:val="22"/>
          <w:lang w:val="en-US"/>
        </w:rPr>
        <w:t xml:space="preserve"> </w:t>
      </w:r>
      <w:proofErr w:type="gramStart"/>
      <w:r>
        <w:rPr>
          <w:rFonts w:ascii="Open Sans" w:eastAsia="Open Sans" w:hAnsi="Open Sans" w:cs="Open Sans"/>
          <w:sz w:val="22"/>
          <w:szCs w:val="22"/>
          <w:lang w:val="en-US"/>
        </w:rPr>
        <w:t>desirable</w:t>
      </w:r>
      <w:proofErr w:type="gramEnd"/>
    </w:p>
    <w:p w14:paraId="014F3E51" w14:textId="77777777" w:rsidR="0082780A" w:rsidRPr="00240501" w:rsidRDefault="0082780A" w:rsidP="0082780A">
      <w:pPr>
        <w:ind w:left="720"/>
        <w:rPr>
          <w:rFonts w:ascii="Calibri" w:hAnsi="Calibri" w:cs="Calibri"/>
          <w:sz w:val="22"/>
          <w:szCs w:val="22"/>
          <w:lang w:val="en-US"/>
        </w:rPr>
      </w:pPr>
    </w:p>
    <w:p w14:paraId="54ABB88F" w14:textId="77777777" w:rsidR="00240501" w:rsidRDefault="00240501" w:rsidP="00240501">
      <w:pPr>
        <w:pStyle w:val="ListParagraph"/>
        <w:rPr>
          <w:rFonts w:ascii="Calibri" w:hAnsi="Calibri" w:cs="Calibri"/>
          <w:sz w:val="22"/>
          <w:szCs w:val="22"/>
          <w:lang w:val="en-US"/>
        </w:rPr>
      </w:pPr>
    </w:p>
    <w:p w14:paraId="3B130D6A" w14:textId="77777777" w:rsidR="00240501" w:rsidRPr="006676F1" w:rsidRDefault="00240501" w:rsidP="00240501">
      <w:pPr>
        <w:ind w:left="720"/>
        <w:rPr>
          <w:rFonts w:ascii="Calibri" w:hAnsi="Calibri" w:cs="Calibri"/>
          <w:sz w:val="22"/>
          <w:szCs w:val="22"/>
          <w:lang w:val="en-US"/>
        </w:rPr>
      </w:pPr>
    </w:p>
    <w:p w14:paraId="530FFD54" w14:textId="77777777" w:rsidR="00546A7F" w:rsidRPr="00240501" w:rsidRDefault="7D2FB76C" w:rsidP="57C7AA76">
      <w:pPr>
        <w:pBdr>
          <w:bottom w:val="single" w:sz="4" w:space="1" w:color="auto"/>
        </w:pBdr>
        <w:rPr>
          <w:rFonts w:ascii="Open Sans" w:eastAsia="Open Sans" w:hAnsi="Open Sans" w:cs="Open Sans"/>
          <w:sz w:val="22"/>
          <w:szCs w:val="22"/>
        </w:rPr>
      </w:pPr>
      <w:r w:rsidRPr="00240501">
        <w:rPr>
          <w:rFonts w:ascii="Open Sans" w:eastAsia="Open Sans" w:hAnsi="Open Sans" w:cs="Open Sans"/>
          <w:b/>
          <w:bCs/>
          <w:sz w:val="22"/>
          <w:szCs w:val="22"/>
        </w:rPr>
        <w:t>Other relevant information</w:t>
      </w:r>
    </w:p>
    <w:p w14:paraId="2776572F" w14:textId="77777777" w:rsidR="000632E0" w:rsidRPr="00240501" w:rsidRDefault="000632E0" w:rsidP="57C7AA76">
      <w:pPr>
        <w:rPr>
          <w:rFonts w:ascii="Open Sans" w:eastAsia="Open Sans" w:hAnsi="Open Sans" w:cs="Open Sans"/>
          <w:sz w:val="22"/>
          <w:szCs w:val="22"/>
        </w:rPr>
      </w:pPr>
    </w:p>
    <w:p w14:paraId="01FB6D7C" w14:textId="77777777" w:rsidR="00546A7F" w:rsidRPr="006676F1" w:rsidRDefault="7D2FB76C" w:rsidP="000A5889">
      <w:pPr>
        <w:numPr>
          <w:ilvl w:val="0"/>
          <w:numId w:val="25"/>
        </w:numPr>
        <w:rPr>
          <w:rFonts w:ascii="Calibri" w:hAnsi="Calibri" w:cs="Calibri"/>
          <w:sz w:val="22"/>
          <w:szCs w:val="22"/>
        </w:rPr>
      </w:pPr>
      <w:r w:rsidRPr="00240501">
        <w:rPr>
          <w:rFonts w:ascii="Open Sans" w:eastAsia="Open Sans" w:hAnsi="Open Sans" w:cs="Open Sans"/>
          <w:sz w:val="22"/>
          <w:szCs w:val="22"/>
        </w:rPr>
        <w:t xml:space="preserve">Position is offered as an Individual Employment Agreement and is </w:t>
      </w:r>
      <w:proofErr w:type="spellStart"/>
      <w:r w:rsidRPr="00240501">
        <w:rPr>
          <w:rFonts w:ascii="Open Sans" w:eastAsia="Open Sans" w:hAnsi="Open Sans" w:cs="Open Sans"/>
          <w:sz w:val="22"/>
          <w:szCs w:val="22"/>
        </w:rPr>
        <w:t>dependant</w:t>
      </w:r>
      <w:proofErr w:type="spellEnd"/>
      <w:r w:rsidRPr="00240501">
        <w:rPr>
          <w:rFonts w:ascii="Open Sans" w:eastAsia="Open Sans" w:hAnsi="Open Sans" w:cs="Open Sans"/>
          <w:sz w:val="22"/>
          <w:szCs w:val="22"/>
        </w:rPr>
        <w:t xml:space="preserve"> on the availability of external funding allocated annually and </w:t>
      </w:r>
      <w:r w:rsidR="30DBB281" w:rsidRPr="00240501">
        <w:rPr>
          <w:rFonts w:ascii="Open Sans" w:eastAsia="Open Sans" w:hAnsi="Open Sans" w:cs="Open Sans"/>
          <w:sz w:val="22"/>
          <w:szCs w:val="22"/>
        </w:rPr>
        <w:t>triennially</w:t>
      </w:r>
      <w:r w:rsidRPr="00240501">
        <w:rPr>
          <w:rFonts w:ascii="Open Sans" w:eastAsia="Open Sans" w:hAnsi="Open Sans" w:cs="Open Sans"/>
          <w:sz w:val="22"/>
          <w:szCs w:val="22"/>
        </w:rPr>
        <w:t>.</w:t>
      </w:r>
    </w:p>
    <w:p w14:paraId="25A3E57F" w14:textId="77777777" w:rsidR="00546A7F" w:rsidRPr="006676F1" w:rsidRDefault="7D2FB76C" w:rsidP="000A5889">
      <w:pPr>
        <w:numPr>
          <w:ilvl w:val="0"/>
          <w:numId w:val="25"/>
        </w:numPr>
        <w:rPr>
          <w:rFonts w:ascii="Calibri" w:hAnsi="Calibri" w:cs="Calibri"/>
          <w:sz w:val="22"/>
          <w:szCs w:val="22"/>
        </w:rPr>
      </w:pPr>
      <w:r w:rsidRPr="00240501">
        <w:rPr>
          <w:rFonts w:ascii="Open Sans" w:eastAsia="Open Sans" w:hAnsi="Open Sans" w:cs="Open Sans"/>
          <w:sz w:val="22"/>
          <w:szCs w:val="22"/>
        </w:rPr>
        <w:t>The incumbent will be required to travel intra and interstate.</w:t>
      </w:r>
    </w:p>
    <w:p w14:paraId="1BA7FC81" w14:textId="77777777" w:rsidR="00546A7F" w:rsidRPr="006676F1" w:rsidRDefault="7D2FB76C" w:rsidP="000A5889">
      <w:pPr>
        <w:numPr>
          <w:ilvl w:val="0"/>
          <w:numId w:val="25"/>
        </w:numPr>
        <w:rPr>
          <w:rFonts w:ascii="Calibri" w:hAnsi="Calibri" w:cs="Calibri"/>
          <w:sz w:val="22"/>
          <w:szCs w:val="22"/>
        </w:rPr>
      </w:pPr>
      <w:r w:rsidRPr="00240501">
        <w:rPr>
          <w:rFonts w:ascii="Open Sans" w:eastAsia="Open Sans" w:hAnsi="Open Sans" w:cs="Open Sans"/>
          <w:sz w:val="22"/>
          <w:szCs w:val="22"/>
        </w:rPr>
        <w:t>The incumbent must also be available to attend meetings and functions after hours.</w:t>
      </w:r>
    </w:p>
    <w:p w14:paraId="168E904C" w14:textId="4F547129" w:rsidR="00546A7F" w:rsidRPr="006676F1" w:rsidRDefault="7D2FB76C" w:rsidP="000A5889">
      <w:pPr>
        <w:numPr>
          <w:ilvl w:val="0"/>
          <w:numId w:val="25"/>
        </w:numPr>
        <w:rPr>
          <w:rFonts w:ascii="Calibri" w:hAnsi="Calibri" w:cs="Calibri"/>
          <w:sz w:val="22"/>
          <w:szCs w:val="22"/>
        </w:rPr>
      </w:pPr>
      <w:r w:rsidRPr="00240501">
        <w:rPr>
          <w:rFonts w:ascii="Open Sans" w:eastAsia="Open Sans" w:hAnsi="Open Sans" w:cs="Open Sans"/>
          <w:sz w:val="22"/>
          <w:szCs w:val="22"/>
        </w:rPr>
        <w:t xml:space="preserve">Conditions of employment are specified in the Individual </w:t>
      </w:r>
      <w:r w:rsidR="30DBB281" w:rsidRPr="00240501">
        <w:rPr>
          <w:rFonts w:ascii="Open Sans" w:eastAsia="Open Sans" w:hAnsi="Open Sans" w:cs="Open Sans"/>
          <w:sz w:val="22"/>
          <w:szCs w:val="22"/>
        </w:rPr>
        <w:t>Employment</w:t>
      </w:r>
      <w:r w:rsidRPr="00240501">
        <w:rPr>
          <w:rFonts w:ascii="Open Sans" w:eastAsia="Open Sans" w:hAnsi="Open Sans" w:cs="Open Sans"/>
          <w:sz w:val="22"/>
          <w:szCs w:val="22"/>
        </w:rPr>
        <w:t xml:space="preserve"> Agreement and Natio</w:t>
      </w:r>
      <w:r w:rsidR="5C77CD5B" w:rsidRPr="00240501">
        <w:rPr>
          <w:rFonts w:ascii="Open Sans" w:eastAsia="Open Sans" w:hAnsi="Open Sans" w:cs="Open Sans"/>
          <w:sz w:val="22"/>
          <w:szCs w:val="22"/>
        </w:rPr>
        <w:t>nal Exhibitions Touring Support (NETS)</w:t>
      </w:r>
      <w:r w:rsidRPr="00240501">
        <w:rPr>
          <w:rFonts w:ascii="Open Sans" w:eastAsia="Open Sans" w:hAnsi="Open Sans" w:cs="Open Sans"/>
          <w:sz w:val="22"/>
          <w:szCs w:val="22"/>
        </w:rPr>
        <w:t xml:space="preserve"> Victoria - Employment </w:t>
      </w:r>
      <w:r w:rsidR="18D5822C" w:rsidRPr="00240501">
        <w:rPr>
          <w:rFonts w:ascii="Open Sans" w:eastAsia="Open Sans" w:hAnsi="Open Sans" w:cs="Open Sans"/>
          <w:sz w:val="22"/>
          <w:szCs w:val="22"/>
        </w:rPr>
        <w:t>P</w:t>
      </w:r>
      <w:r w:rsidRPr="00240501">
        <w:rPr>
          <w:rFonts w:ascii="Open Sans" w:eastAsia="Open Sans" w:hAnsi="Open Sans" w:cs="Open Sans"/>
          <w:sz w:val="22"/>
          <w:szCs w:val="22"/>
        </w:rPr>
        <w:t xml:space="preserve">olicies and </w:t>
      </w:r>
      <w:r w:rsidR="18D5822C" w:rsidRPr="00240501">
        <w:rPr>
          <w:rFonts w:ascii="Open Sans" w:eastAsia="Open Sans" w:hAnsi="Open Sans" w:cs="Open Sans"/>
          <w:sz w:val="22"/>
          <w:szCs w:val="22"/>
        </w:rPr>
        <w:t>P</w:t>
      </w:r>
      <w:r w:rsidRPr="00240501">
        <w:rPr>
          <w:rFonts w:ascii="Open Sans" w:eastAsia="Open Sans" w:hAnsi="Open Sans" w:cs="Open Sans"/>
          <w:sz w:val="22"/>
          <w:szCs w:val="22"/>
        </w:rPr>
        <w:t xml:space="preserve">rocedures </w:t>
      </w:r>
      <w:r w:rsidR="18D5822C" w:rsidRPr="00240501">
        <w:rPr>
          <w:rFonts w:ascii="Open Sans" w:eastAsia="Open Sans" w:hAnsi="Open Sans" w:cs="Open Sans"/>
          <w:sz w:val="22"/>
          <w:szCs w:val="22"/>
        </w:rPr>
        <w:t>M</w:t>
      </w:r>
      <w:r w:rsidRPr="00240501">
        <w:rPr>
          <w:rFonts w:ascii="Open Sans" w:eastAsia="Open Sans" w:hAnsi="Open Sans" w:cs="Open Sans"/>
          <w:sz w:val="22"/>
          <w:szCs w:val="22"/>
        </w:rPr>
        <w:t>anual.</w:t>
      </w:r>
    </w:p>
    <w:p w14:paraId="76426642" w14:textId="77777777" w:rsidR="00E75571" w:rsidRPr="006676F1" w:rsidRDefault="5FFC3E34" w:rsidP="000A5889">
      <w:pPr>
        <w:numPr>
          <w:ilvl w:val="0"/>
          <w:numId w:val="25"/>
        </w:numPr>
        <w:rPr>
          <w:rFonts w:ascii="Calibri" w:hAnsi="Calibri" w:cs="Calibri"/>
          <w:sz w:val="22"/>
          <w:szCs w:val="22"/>
        </w:rPr>
      </w:pPr>
      <w:r w:rsidRPr="00240501">
        <w:rPr>
          <w:rFonts w:ascii="Open Sans" w:eastAsia="Open Sans" w:hAnsi="Open Sans" w:cs="Open Sans"/>
          <w:sz w:val="22"/>
          <w:szCs w:val="22"/>
        </w:rPr>
        <w:t xml:space="preserve">This position requires a Working </w:t>
      </w:r>
      <w:proofErr w:type="gramStart"/>
      <w:r w:rsidRPr="00240501">
        <w:rPr>
          <w:rFonts w:ascii="Open Sans" w:eastAsia="Open Sans" w:hAnsi="Open Sans" w:cs="Open Sans"/>
          <w:sz w:val="22"/>
          <w:szCs w:val="22"/>
        </w:rPr>
        <w:t>With</w:t>
      </w:r>
      <w:proofErr w:type="gramEnd"/>
      <w:r w:rsidRPr="00240501">
        <w:rPr>
          <w:rFonts w:ascii="Open Sans" w:eastAsia="Open Sans" w:hAnsi="Open Sans" w:cs="Open Sans"/>
          <w:sz w:val="22"/>
          <w:szCs w:val="22"/>
        </w:rPr>
        <w:t xml:space="preserve"> Children Card.</w:t>
      </w:r>
    </w:p>
    <w:p w14:paraId="02679860" w14:textId="381DACB3" w:rsidR="00523A75" w:rsidRPr="00240501" w:rsidRDefault="00523A75" w:rsidP="57C7AA76">
      <w:pPr>
        <w:rPr>
          <w:rFonts w:ascii="Open Sans" w:eastAsia="Open Sans" w:hAnsi="Open Sans" w:cs="Open Sans"/>
          <w:sz w:val="22"/>
          <w:szCs w:val="22"/>
        </w:rPr>
      </w:pPr>
    </w:p>
    <w:p w14:paraId="2B2796C0" w14:textId="5605FD60" w:rsidR="193C73F5" w:rsidRPr="00240501" w:rsidRDefault="193C73F5" w:rsidP="57C7AA76">
      <w:pPr>
        <w:rPr>
          <w:rFonts w:ascii="Open Sans" w:eastAsia="Open Sans" w:hAnsi="Open Sans" w:cs="Open Sans"/>
          <w:sz w:val="22"/>
          <w:szCs w:val="22"/>
        </w:rPr>
      </w:pPr>
    </w:p>
    <w:p w14:paraId="1021AEA4" w14:textId="77777777" w:rsidR="006676F1" w:rsidRPr="00240501" w:rsidRDefault="006676F1" w:rsidP="57C7AA76">
      <w:pPr>
        <w:rPr>
          <w:rFonts w:ascii="Open Sans" w:eastAsia="Open Sans" w:hAnsi="Open Sans" w:cs="Open Sans"/>
          <w:sz w:val="22"/>
          <w:szCs w:val="22"/>
        </w:rPr>
      </w:pPr>
    </w:p>
    <w:p w14:paraId="1DEC4CD0" w14:textId="7FDE59A3" w:rsidR="13C726E5" w:rsidRPr="00240501" w:rsidRDefault="22249D00" w:rsidP="57C7AA76">
      <w:pPr>
        <w:rPr>
          <w:rFonts w:ascii="Open Sans" w:eastAsia="Open Sans" w:hAnsi="Open Sans" w:cs="Open Sans"/>
          <w:sz w:val="22"/>
          <w:szCs w:val="22"/>
        </w:rPr>
      </w:pPr>
      <w:r w:rsidRPr="00240501">
        <w:rPr>
          <w:rFonts w:ascii="Open Sans" w:eastAsia="Open Sans" w:hAnsi="Open Sans" w:cs="Open Sans"/>
          <w:sz w:val="22"/>
          <w:szCs w:val="22"/>
        </w:rPr>
        <w:t xml:space="preserve">Read and </w:t>
      </w:r>
      <w:proofErr w:type="gramStart"/>
      <w:r w:rsidRPr="00240501">
        <w:rPr>
          <w:rFonts w:ascii="Open Sans" w:eastAsia="Open Sans" w:hAnsi="Open Sans" w:cs="Open Sans"/>
          <w:sz w:val="22"/>
          <w:szCs w:val="22"/>
        </w:rPr>
        <w:t>understood :</w:t>
      </w:r>
      <w:proofErr w:type="gramEnd"/>
      <w:r w:rsidRPr="00240501">
        <w:rPr>
          <w:rFonts w:ascii="Open Sans" w:eastAsia="Open Sans" w:hAnsi="Open Sans" w:cs="Open Sans"/>
          <w:sz w:val="22"/>
          <w:szCs w:val="22"/>
        </w:rPr>
        <w:t xml:space="preserve"> ……………………………………………………………. Signature </w:t>
      </w:r>
    </w:p>
    <w:p w14:paraId="6D37B450" w14:textId="2CEB3D4C" w:rsidR="006676F1" w:rsidRPr="00240501" w:rsidRDefault="006676F1" w:rsidP="57C7AA76">
      <w:pPr>
        <w:rPr>
          <w:rFonts w:ascii="Open Sans" w:eastAsia="Open Sans" w:hAnsi="Open Sans" w:cs="Open Sans"/>
          <w:sz w:val="22"/>
          <w:szCs w:val="22"/>
        </w:rPr>
      </w:pPr>
    </w:p>
    <w:p w14:paraId="579B677F" w14:textId="77777777" w:rsidR="006676F1" w:rsidRPr="00240501" w:rsidRDefault="006676F1" w:rsidP="57C7AA76">
      <w:pPr>
        <w:rPr>
          <w:rFonts w:ascii="Open Sans" w:eastAsia="Open Sans" w:hAnsi="Open Sans" w:cs="Open Sans"/>
          <w:sz w:val="22"/>
          <w:szCs w:val="22"/>
        </w:rPr>
      </w:pPr>
    </w:p>
    <w:p w14:paraId="18C5B0CF" w14:textId="0B468A1D" w:rsidR="003E1D18" w:rsidRPr="00240501" w:rsidRDefault="22249D00" w:rsidP="57C7AA76">
      <w:pPr>
        <w:rPr>
          <w:rFonts w:ascii="Open Sans" w:eastAsia="Open Sans" w:hAnsi="Open Sans" w:cs="Open Sans"/>
          <w:sz w:val="22"/>
          <w:szCs w:val="22"/>
        </w:rPr>
      </w:pPr>
      <w:r w:rsidRPr="00240501">
        <w:rPr>
          <w:rFonts w:ascii="Open Sans" w:eastAsia="Open Sans" w:hAnsi="Open Sans" w:cs="Open Sans"/>
          <w:sz w:val="22"/>
          <w:szCs w:val="22"/>
        </w:rPr>
        <w:t xml:space="preserve">Full </w:t>
      </w:r>
      <w:proofErr w:type="gramStart"/>
      <w:r w:rsidRPr="00240501">
        <w:rPr>
          <w:rFonts w:ascii="Open Sans" w:eastAsia="Open Sans" w:hAnsi="Open Sans" w:cs="Open Sans"/>
          <w:sz w:val="22"/>
          <w:szCs w:val="22"/>
        </w:rPr>
        <w:t>name  …</w:t>
      </w:r>
      <w:proofErr w:type="gramEnd"/>
      <w:r w:rsidRPr="00240501">
        <w:rPr>
          <w:rFonts w:ascii="Open Sans" w:eastAsia="Open Sans" w:hAnsi="Open Sans" w:cs="Open Sans"/>
          <w:sz w:val="22"/>
          <w:szCs w:val="22"/>
        </w:rPr>
        <w:t xml:space="preserve">…………………………………………………………. </w:t>
      </w:r>
    </w:p>
    <w:p w14:paraId="2C2D42B1" w14:textId="77777777" w:rsidR="003E1D18" w:rsidRPr="00240501" w:rsidRDefault="003E1D18" w:rsidP="57C7AA76">
      <w:pPr>
        <w:rPr>
          <w:rFonts w:ascii="Open Sans" w:eastAsia="Open Sans" w:hAnsi="Open Sans" w:cs="Open Sans"/>
          <w:sz w:val="22"/>
          <w:szCs w:val="22"/>
        </w:rPr>
      </w:pPr>
    </w:p>
    <w:p w14:paraId="2DED019B" w14:textId="77777777" w:rsidR="003E1D18" w:rsidRPr="00240501" w:rsidRDefault="003E1D18" w:rsidP="57C7AA76">
      <w:pPr>
        <w:rPr>
          <w:rFonts w:ascii="Open Sans" w:eastAsia="Open Sans" w:hAnsi="Open Sans" w:cs="Open Sans"/>
          <w:sz w:val="22"/>
          <w:szCs w:val="22"/>
        </w:rPr>
      </w:pPr>
    </w:p>
    <w:p w14:paraId="22F09B97" w14:textId="4C03F9C8" w:rsidR="193C73F5" w:rsidRPr="00240501" w:rsidRDefault="139496EC" w:rsidP="57C7AA76">
      <w:pPr>
        <w:rPr>
          <w:rFonts w:ascii="Open Sans" w:eastAsia="Open Sans" w:hAnsi="Open Sans" w:cs="Open Sans"/>
          <w:sz w:val="22"/>
          <w:szCs w:val="22"/>
        </w:rPr>
        <w:sectPr w:rsidR="193C73F5" w:rsidRPr="00240501" w:rsidSect="00BC61FB">
          <w:footerReference w:type="default" r:id="rId12"/>
          <w:pgSz w:w="11909" w:h="16834" w:code="9"/>
          <w:pgMar w:top="907" w:right="1361" w:bottom="907" w:left="1247" w:header="720" w:footer="115" w:gutter="0"/>
          <w:paperSrc w:first="15" w:other="15"/>
          <w:cols w:space="720"/>
        </w:sectPr>
      </w:pPr>
      <w:proofErr w:type="gramStart"/>
      <w:r w:rsidRPr="00240501">
        <w:rPr>
          <w:rFonts w:ascii="Open Sans" w:eastAsia="Open Sans" w:hAnsi="Open Sans" w:cs="Open Sans"/>
          <w:sz w:val="22"/>
          <w:szCs w:val="22"/>
        </w:rPr>
        <w:t>D</w:t>
      </w:r>
      <w:r w:rsidR="22249D00" w:rsidRPr="00240501">
        <w:rPr>
          <w:rFonts w:ascii="Open Sans" w:eastAsia="Open Sans" w:hAnsi="Open Sans" w:cs="Open Sans"/>
          <w:sz w:val="22"/>
          <w:szCs w:val="22"/>
        </w:rPr>
        <w:t>ate</w:t>
      </w:r>
      <w:r w:rsidRPr="00240501">
        <w:rPr>
          <w:rFonts w:ascii="Open Sans" w:eastAsia="Open Sans" w:hAnsi="Open Sans" w:cs="Open Sans"/>
          <w:sz w:val="22"/>
          <w:szCs w:val="22"/>
        </w:rPr>
        <w:t xml:space="preserve">  …</w:t>
      </w:r>
      <w:proofErr w:type="gramEnd"/>
      <w:r w:rsidRPr="00240501">
        <w:rPr>
          <w:rFonts w:ascii="Open Sans" w:eastAsia="Open Sans" w:hAnsi="Open Sans" w:cs="Open Sans"/>
          <w:sz w:val="22"/>
          <w:szCs w:val="22"/>
        </w:rPr>
        <w:t>…………………………….</w:t>
      </w:r>
    </w:p>
    <w:p w14:paraId="1FDECCE3" w14:textId="0107ED75" w:rsidR="00295C57" w:rsidRPr="006676F1" w:rsidRDefault="00295C57" w:rsidP="68366557">
      <w:pPr>
        <w:pStyle w:val="name"/>
        <w:spacing w:after="0" w:afterAutospacing="0" w:line="240" w:lineRule="auto"/>
        <w:ind w:left="0"/>
        <w:rPr>
          <w:rFonts w:ascii="Calibri" w:hAnsi="Calibri" w:cs="Calibri"/>
          <w:color w:val="auto"/>
          <w:spacing w:val="0"/>
        </w:rPr>
      </w:pPr>
    </w:p>
    <w:p w14:paraId="4166EDB7" w14:textId="77777777" w:rsidR="00523A75" w:rsidRPr="006676F1" w:rsidRDefault="00523A75" w:rsidP="002361D5">
      <w:pPr>
        <w:pStyle w:val="Heading"/>
        <w:rPr>
          <w:rFonts w:ascii="Calibri" w:hAnsi="Calibri" w:cs="Calibri"/>
          <w:sz w:val="22"/>
          <w:szCs w:val="22"/>
        </w:rPr>
        <w:sectPr w:rsidR="00523A75" w:rsidRPr="006676F1" w:rsidSect="00523A75">
          <w:type w:val="continuous"/>
          <w:pgSz w:w="11909" w:h="16834" w:code="9"/>
          <w:pgMar w:top="1021" w:right="1361" w:bottom="1021" w:left="1247" w:header="720" w:footer="720" w:gutter="0"/>
          <w:paperSrc w:first="259" w:other="259"/>
          <w:cols w:num="2" w:space="708"/>
        </w:sectPr>
      </w:pPr>
    </w:p>
    <w:p w14:paraId="24BA69BD" w14:textId="77777777" w:rsidR="00DA11F5" w:rsidRPr="006676F1" w:rsidRDefault="00DA11F5" w:rsidP="002361D5">
      <w:pPr>
        <w:pStyle w:val="Heading"/>
        <w:rPr>
          <w:rFonts w:ascii="Calibri" w:hAnsi="Calibri" w:cs="Calibri"/>
          <w:sz w:val="22"/>
          <w:szCs w:val="22"/>
        </w:rPr>
      </w:pPr>
    </w:p>
    <w:sectPr w:rsidR="00DA11F5" w:rsidRPr="006676F1" w:rsidSect="00523A75">
      <w:type w:val="continuous"/>
      <w:pgSz w:w="11909" w:h="16834" w:code="9"/>
      <w:pgMar w:top="1021" w:right="1361" w:bottom="1021" w:left="1247"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AE63" w14:textId="77777777" w:rsidR="00E610A7" w:rsidRDefault="00E610A7">
      <w:r>
        <w:separator/>
      </w:r>
    </w:p>
  </w:endnote>
  <w:endnote w:type="continuationSeparator" w:id="0">
    <w:p w14:paraId="0B79CBC9" w14:textId="77777777" w:rsidR="00E610A7" w:rsidRDefault="00E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DIN-Light">
    <w:panose1 w:val="020B0604020202020204"/>
    <w:charset w:val="00"/>
    <w:family w:val="roman"/>
    <w:notTrueType/>
    <w:pitch w:val="default"/>
  </w:font>
  <w:font w:name="CG Times (W1)">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490392"/>
      <w:docPartObj>
        <w:docPartGallery w:val="Page Numbers (Bottom of Page)"/>
        <w:docPartUnique/>
      </w:docPartObj>
    </w:sdtPr>
    <w:sdtEndPr>
      <w:rPr>
        <w:noProof/>
      </w:rPr>
    </w:sdtEndPr>
    <w:sdtContent>
      <w:p w14:paraId="09CAB22D" w14:textId="40EA2B2F" w:rsidR="00BC61FB" w:rsidRDefault="00BC61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7E471" w14:textId="77777777" w:rsidR="00BC61FB" w:rsidRDefault="00BC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CA2B" w14:textId="77777777" w:rsidR="00E610A7" w:rsidRDefault="00E610A7">
      <w:r>
        <w:separator/>
      </w:r>
    </w:p>
  </w:footnote>
  <w:footnote w:type="continuationSeparator" w:id="0">
    <w:p w14:paraId="1CCE171A" w14:textId="77777777" w:rsidR="00E610A7" w:rsidRDefault="00E6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5B19"/>
    <w:multiLevelType w:val="singleLevel"/>
    <w:tmpl w:val="C83AF52A"/>
    <w:lvl w:ilvl="0">
      <w:start w:val="1"/>
      <w:numFmt w:val="decimal"/>
      <w:lvlText w:val="%1."/>
      <w:lvlJc w:val="left"/>
      <w:pPr>
        <w:tabs>
          <w:tab w:val="num" w:pos="360"/>
        </w:tabs>
        <w:ind w:left="360" w:hanging="360"/>
      </w:pPr>
      <w:rPr>
        <w:b/>
        <w:i w:val="0"/>
        <w:sz w:val="22"/>
      </w:rPr>
    </w:lvl>
  </w:abstractNum>
  <w:abstractNum w:abstractNumId="2" w15:restartNumberingAfterBreak="0">
    <w:nsid w:val="02C146FC"/>
    <w:multiLevelType w:val="hybridMultilevel"/>
    <w:tmpl w:val="93CA188C"/>
    <w:lvl w:ilvl="0" w:tplc="39EC5E3C">
      <w:start w:val="1"/>
      <w:numFmt w:val="decimal"/>
      <w:lvlText w:val="%1."/>
      <w:lvlJc w:val="left"/>
      <w:pPr>
        <w:tabs>
          <w:tab w:val="num" w:pos="720"/>
        </w:tabs>
        <w:ind w:left="720" w:hanging="360"/>
      </w:pPr>
      <w:rPr>
        <w:rFonts w:cs="Times New Roman" w:hint="default"/>
        <w:color w:val="auto"/>
      </w:rPr>
    </w:lvl>
    <w:lvl w:ilvl="1" w:tplc="C72A1F66" w:tentative="1">
      <w:start w:val="1"/>
      <w:numFmt w:val="bullet"/>
      <w:lvlText w:val="o"/>
      <w:lvlJc w:val="left"/>
      <w:pPr>
        <w:tabs>
          <w:tab w:val="num" w:pos="1440"/>
        </w:tabs>
        <w:ind w:left="1440" w:hanging="360"/>
      </w:pPr>
      <w:rPr>
        <w:rFonts w:ascii="Courier New" w:hAnsi="Courier New" w:hint="default"/>
      </w:rPr>
    </w:lvl>
    <w:lvl w:ilvl="2" w:tplc="FB4AE36A" w:tentative="1">
      <w:start w:val="1"/>
      <w:numFmt w:val="bullet"/>
      <w:lvlText w:val=""/>
      <w:lvlJc w:val="left"/>
      <w:pPr>
        <w:tabs>
          <w:tab w:val="num" w:pos="2160"/>
        </w:tabs>
        <w:ind w:left="2160" w:hanging="360"/>
      </w:pPr>
      <w:rPr>
        <w:rFonts w:ascii="Wingdings" w:hAnsi="Wingdings" w:hint="default"/>
      </w:rPr>
    </w:lvl>
    <w:lvl w:ilvl="3" w:tplc="1C2E637A" w:tentative="1">
      <w:start w:val="1"/>
      <w:numFmt w:val="bullet"/>
      <w:lvlText w:val=""/>
      <w:lvlJc w:val="left"/>
      <w:pPr>
        <w:tabs>
          <w:tab w:val="num" w:pos="2880"/>
        </w:tabs>
        <w:ind w:left="2880" w:hanging="360"/>
      </w:pPr>
      <w:rPr>
        <w:rFonts w:ascii="Symbol" w:hAnsi="Symbol" w:hint="default"/>
      </w:rPr>
    </w:lvl>
    <w:lvl w:ilvl="4" w:tplc="A61AAA0E" w:tentative="1">
      <w:start w:val="1"/>
      <w:numFmt w:val="bullet"/>
      <w:lvlText w:val="o"/>
      <w:lvlJc w:val="left"/>
      <w:pPr>
        <w:tabs>
          <w:tab w:val="num" w:pos="3600"/>
        </w:tabs>
        <w:ind w:left="3600" w:hanging="360"/>
      </w:pPr>
      <w:rPr>
        <w:rFonts w:ascii="Courier New" w:hAnsi="Courier New" w:hint="default"/>
      </w:rPr>
    </w:lvl>
    <w:lvl w:ilvl="5" w:tplc="66541FFC" w:tentative="1">
      <w:start w:val="1"/>
      <w:numFmt w:val="bullet"/>
      <w:lvlText w:val=""/>
      <w:lvlJc w:val="left"/>
      <w:pPr>
        <w:tabs>
          <w:tab w:val="num" w:pos="4320"/>
        </w:tabs>
        <w:ind w:left="4320" w:hanging="360"/>
      </w:pPr>
      <w:rPr>
        <w:rFonts w:ascii="Wingdings" w:hAnsi="Wingdings" w:hint="default"/>
      </w:rPr>
    </w:lvl>
    <w:lvl w:ilvl="6" w:tplc="65561D96" w:tentative="1">
      <w:start w:val="1"/>
      <w:numFmt w:val="bullet"/>
      <w:lvlText w:val=""/>
      <w:lvlJc w:val="left"/>
      <w:pPr>
        <w:tabs>
          <w:tab w:val="num" w:pos="5040"/>
        </w:tabs>
        <w:ind w:left="5040" w:hanging="360"/>
      </w:pPr>
      <w:rPr>
        <w:rFonts w:ascii="Symbol" w:hAnsi="Symbol" w:hint="default"/>
      </w:rPr>
    </w:lvl>
    <w:lvl w:ilvl="7" w:tplc="7D3A923E" w:tentative="1">
      <w:start w:val="1"/>
      <w:numFmt w:val="bullet"/>
      <w:lvlText w:val="o"/>
      <w:lvlJc w:val="left"/>
      <w:pPr>
        <w:tabs>
          <w:tab w:val="num" w:pos="5760"/>
        </w:tabs>
        <w:ind w:left="5760" w:hanging="360"/>
      </w:pPr>
      <w:rPr>
        <w:rFonts w:ascii="Courier New" w:hAnsi="Courier New" w:hint="default"/>
      </w:rPr>
    </w:lvl>
    <w:lvl w:ilvl="8" w:tplc="DBF25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1C4"/>
    <w:multiLevelType w:val="hybridMultilevel"/>
    <w:tmpl w:val="206646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A334D6"/>
    <w:multiLevelType w:val="multilevel"/>
    <w:tmpl w:val="48E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E421F"/>
    <w:multiLevelType w:val="hybridMultilevel"/>
    <w:tmpl w:val="CBEE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2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3C6CC1"/>
    <w:multiLevelType w:val="singleLevel"/>
    <w:tmpl w:val="C9B8158E"/>
    <w:lvl w:ilvl="0">
      <w:start w:val="4"/>
      <w:numFmt w:val="decimal"/>
      <w:lvlText w:val="%1."/>
      <w:legacy w:legacy="1" w:legacySpace="0" w:legacyIndent="283"/>
      <w:lvlJc w:val="left"/>
      <w:pPr>
        <w:ind w:left="283" w:hanging="283"/>
      </w:pPr>
    </w:lvl>
  </w:abstractNum>
  <w:abstractNum w:abstractNumId="8" w15:restartNumberingAfterBreak="0">
    <w:nsid w:val="175C5D5B"/>
    <w:multiLevelType w:val="hybridMultilevel"/>
    <w:tmpl w:val="6108FD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58CD"/>
    <w:multiLevelType w:val="hybridMultilevel"/>
    <w:tmpl w:val="F9A2751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648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C5643"/>
    <w:multiLevelType w:val="hybridMultilevel"/>
    <w:tmpl w:val="20C0C5F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F85468"/>
    <w:multiLevelType w:val="hybridMultilevel"/>
    <w:tmpl w:val="43D6BC36"/>
    <w:lvl w:ilvl="0" w:tplc="EDCEBA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E4757"/>
    <w:multiLevelType w:val="singleLevel"/>
    <w:tmpl w:val="54E68FB8"/>
    <w:lvl w:ilvl="0">
      <w:start w:val="1"/>
      <w:numFmt w:val="decimal"/>
      <w:lvlText w:val="%1."/>
      <w:legacy w:legacy="1" w:legacySpace="0" w:legacyIndent="283"/>
      <w:lvlJc w:val="left"/>
      <w:pPr>
        <w:ind w:left="283" w:hanging="283"/>
      </w:pPr>
    </w:lvl>
  </w:abstractNum>
  <w:abstractNum w:abstractNumId="14" w15:restartNumberingAfterBreak="0">
    <w:nsid w:val="26374CFF"/>
    <w:multiLevelType w:val="hybridMultilevel"/>
    <w:tmpl w:val="F9A00B9C"/>
    <w:lvl w:ilvl="0" w:tplc="B5E21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64936"/>
    <w:multiLevelType w:val="hybridMultilevel"/>
    <w:tmpl w:val="EE68B232"/>
    <w:lvl w:ilvl="0" w:tplc="A0FA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4681C"/>
    <w:multiLevelType w:val="singleLevel"/>
    <w:tmpl w:val="A1968F6A"/>
    <w:lvl w:ilvl="0">
      <w:start w:val="3"/>
      <w:numFmt w:val="decimal"/>
      <w:lvlText w:val="%1."/>
      <w:legacy w:legacy="1" w:legacySpace="0" w:legacyIndent="283"/>
      <w:lvlJc w:val="left"/>
      <w:pPr>
        <w:ind w:left="283" w:hanging="283"/>
      </w:pPr>
    </w:lvl>
  </w:abstractNum>
  <w:abstractNum w:abstractNumId="17" w15:restartNumberingAfterBreak="0">
    <w:nsid w:val="45811E88"/>
    <w:multiLevelType w:val="hybridMultilevel"/>
    <w:tmpl w:val="F1F868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8262CE1"/>
    <w:multiLevelType w:val="hybridMultilevel"/>
    <w:tmpl w:val="E8EC40F4"/>
    <w:lvl w:ilvl="0" w:tplc="7A661A62">
      <w:start w:val="1"/>
      <w:numFmt w:val="decimal"/>
      <w:lvlText w:val="%1."/>
      <w:lvlJc w:val="left"/>
      <w:pPr>
        <w:tabs>
          <w:tab w:val="num" w:pos="360"/>
        </w:tabs>
        <w:ind w:left="340" w:hanging="340"/>
      </w:pPr>
      <w:rPr>
        <w:rFonts w:ascii="Comic Sans MS" w:hAnsi="Comic Sans MS" w:hint="default"/>
        <w:b/>
        <w:i w:val="0"/>
        <w:sz w:val="18"/>
      </w:rPr>
    </w:lvl>
    <w:lvl w:ilvl="1" w:tplc="6096C26E">
      <w:start w:val="1"/>
      <w:numFmt w:val="bullet"/>
      <w:lvlText w:val=""/>
      <w:lvlJc w:val="left"/>
      <w:pPr>
        <w:tabs>
          <w:tab w:val="num" w:pos="907"/>
        </w:tabs>
        <w:ind w:left="907" w:hanging="39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337A81"/>
    <w:multiLevelType w:val="hybridMultilevel"/>
    <w:tmpl w:val="E5A6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4314D1"/>
    <w:multiLevelType w:val="multilevel"/>
    <w:tmpl w:val="70C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9320F"/>
    <w:multiLevelType w:val="hybridMultilevel"/>
    <w:tmpl w:val="4188562E"/>
    <w:lvl w:ilvl="0" w:tplc="79AAE4D6">
      <w:start w:val="1"/>
      <w:numFmt w:val="bullet"/>
      <w:lvlText w:val="-"/>
      <w:lvlJc w:val="left"/>
      <w:pPr>
        <w:ind w:left="720" w:hanging="360"/>
      </w:pPr>
      <w:rPr>
        <w:rFonts w:ascii="DIN-Light" w:hAnsi="DIN-Light" w:hint="default"/>
      </w:rPr>
    </w:lvl>
    <w:lvl w:ilvl="1" w:tplc="67AA3FCE">
      <w:start w:val="1"/>
      <w:numFmt w:val="bullet"/>
      <w:lvlText w:val="o"/>
      <w:lvlJc w:val="left"/>
      <w:pPr>
        <w:ind w:left="1440" w:hanging="360"/>
      </w:pPr>
      <w:rPr>
        <w:rFonts w:ascii="Courier New" w:hAnsi="Courier New" w:hint="default"/>
      </w:rPr>
    </w:lvl>
    <w:lvl w:ilvl="2" w:tplc="147E6E2E">
      <w:start w:val="1"/>
      <w:numFmt w:val="bullet"/>
      <w:lvlText w:val=""/>
      <w:lvlJc w:val="left"/>
      <w:pPr>
        <w:ind w:left="2160" w:hanging="360"/>
      </w:pPr>
      <w:rPr>
        <w:rFonts w:ascii="Wingdings" w:hAnsi="Wingdings" w:hint="default"/>
      </w:rPr>
    </w:lvl>
    <w:lvl w:ilvl="3" w:tplc="4F3289FA">
      <w:start w:val="1"/>
      <w:numFmt w:val="bullet"/>
      <w:lvlText w:val=""/>
      <w:lvlJc w:val="left"/>
      <w:pPr>
        <w:ind w:left="2880" w:hanging="360"/>
      </w:pPr>
      <w:rPr>
        <w:rFonts w:ascii="Symbol" w:hAnsi="Symbol" w:hint="default"/>
      </w:rPr>
    </w:lvl>
    <w:lvl w:ilvl="4" w:tplc="A296D13C">
      <w:start w:val="1"/>
      <w:numFmt w:val="bullet"/>
      <w:lvlText w:val="o"/>
      <w:lvlJc w:val="left"/>
      <w:pPr>
        <w:ind w:left="3600" w:hanging="360"/>
      </w:pPr>
      <w:rPr>
        <w:rFonts w:ascii="Courier New" w:hAnsi="Courier New" w:hint="default"/>
      </w:rPr>
    </w:lvl>
    <w:lvl w:ilvl="5" w:tplc="8E20076E">
      <w:start w:val="1"/>
      <w:numFmt w:val="bullet"/>
      <w:lvlText w:val=""/>
      <w:lvlJc w:val="left"/>
      <w:pPr>
        <w:ind w:left="4320" w:hanging="360"/>
      </w:pPr>
      <w:rPr>
        <w:rFonts w:ascii="Wingdings" w:hAnsi="Wingdings" w:hint="default"/>
      </w:rPr>
    </w:lvl>
    <w:lvl w:ilvl="6" w:tplc="56B86732">
      <w:start w:val="1"/>
      <w:numFmt w:val="bullet"/>
      <w:lvlText w:val=""/>
      <w:lvlJc w:val="left"/>
      <w:pPr>
        <w:ind w:left="5040" w:hanging="360"/>
      </w:pPr>
      <w:rPr>
        <w:rFonts w:ascii="Symbol" w:hAnsi="Symbol" w:hint="default"/>
      </w:rPr>
    </w:lvl>
    <w:lvl w:ilvl="7" w:tplc="3E42E560">
      <w:start w:val="1"/>
      <w:numFmt w:val="bullet"/>
      <w:lvlText w:val="o"/>
      <w:lvlJc w:val="left"/>
      <w:pPr>
        <w:ind w:left="5760" w:hanging="360"/>
      </w:pPr>
      <w:rPr>
        <w:rFonts w:ascii="Courier New" w:hAnsi="Courier New" w:hint="default"/>
      </w:rPr>
    </w:lvl>
    <w:lvl w:ilvl="8" w:tplc="0F72E2B0">
      <w:start w:val="1"/>
      <w:numFmt w:val="bullet"/>
      <w:lvlText w:val=""/>
      <w:lvlJc w:val="left"/>
      <w:pPr>
        <w:ind w:left="6480" w:hanging="360"/>
      </w:pPr>
      <w:rPr>
        <w:rFonts w:ascii="Wingdings" w:hAnsi="Wingdings" w:hint="default"/>
      </w:rPr>
    </w:lvl>
  </w:abstractNum>
  <w:abstractNum w:abstractNumId="22" w15:restartNumberingAfterBreak="0">
    <w:nsid w:val="5E9F38A8"/>
    <w:multiLevelType w:val="hybridMultilevel"/>
    <w:tmpl w:val="675ED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ED5000"/>
    <w:multiLevelType w:val="hybridMultilevel"/>
    <w:tmpl w:val="9A44C01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05BE6"/>
    <w:multiLevelType w:val="hybridMultilevel"/>
    <w:tmpl w:val="80F0EB6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606BE5"/>
    <w:multiLevelType w:val="multilevel"/>
    <w:tmpl w:val="20C0C5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35CD2"/>
    <w:multiLevelType w:val="hybridMultilevel"/>
    <w:tmpl w:val="451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D38DD"/>
    <w:multiLevelType w:val="singleLevel"/>
    <w:tmpl w:val="2AB614D6"/>
    <w:lvl w:ilvl="0">
      <w:start w:val="1"/>
      <w:numFmt w:val="decimal"/>
      <w:lvlText w:val="%1."/>
      <w:lvlJc w:val="left"/>
      <w:pPr>
        <w:tabs>
          <w:tab w:val="num" w:pos="360"/>
        </w:tabs>
        <w:ind w:left="360" w:hanging="360"/>
      </w:pPr>
      <w:rPr>
        <w:b/>
        <w:i w:val="0"/>
        <w:sz w:val="22"/>
      </w:rPr>
    </w:lvl>
  </w:abstractNum>
  <w:abstractNum w:abstractNumId="28" w15:restartNumberingAfterBreak="0">
    <w:nsid w:val="729055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F044BF"/>
    <w:multiLevelType w:val="hybridMultilevel"/>
    <w:tmpl w:val="1958CDBE"/>
    <w:lvl w:ilvl="0" w:tplc="B5228C6E">
      <w:start w:val="1"/>
      <w:numFmt w:val="decimal"/>
      <w:lvlText w:val="%1."/>
      <w:lvlJc w:val="left"/>
      <w:pPr>
        <w:tabs>
          <w:tab w:val="num" w:pos="360"/>
        </w:tabs>
        <w:ind w:left="340" w:hanging="340"/>
      </w:pPr>
      <w:rPr>
        <w:rFonts w:ascii="Comic Sans MS" w:hAnsi="Comic Sans MS" w:hint="default"/>
        <w:b/>
        <w:i w:val="0"/>
        <w:sz w:val="18"/>
      </w:rPr>
    </w:lvl>
    <w:lvl w:ilvl="1" w:tplc="BA6A1554">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4A2DD6"/>
    <w:multiLevelType w:val="hybridMultilevel"/>
    <w:tmpl w:val="718A244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104228432">
    <w:abstractNumId w:val="21"/>
  </w:num>
  <w:num w:numId="2" w16cid:durableId="1527448246">
    <w:abstractNumId w:val="13"/>
  </w:num>
  <w:num w:numId="3" w16cid:durableId="987705866">
    <w:abstractNumId w:val="13"/>
    <w:lvlOverride w:ilvl="0">
      <w:lvl w:ilvl="0">
        <w:start w:val="1"/>
        <w:numFmt w:val="decimal"/>
        <w:lvlText w:val="%1."/>
        <w:legacy w:legacy="1" w:legacySpace="0" w:legacyIndent="283"/>
        <w:lvlJc w:val="left"/>
        <w:pPr>
          <w:ind w:left="283" w:hanging="283"/>
        </w:pPr>
      </w:lvl>
    </w:lvlOverride>
  </w:num>
  <w:num w:numId="4" w16cid:durableId="2116289023">
    <w:abstractNumId w:val="16"/>
  </w:num>
  <w:num w:numId="5" w16cid:durableId="408121508">
    <w:abstractNumId w:val="7"/>
  </w:num>
  <w:num w:numId="6" w16cid:durableId="21363629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629120573">
    <w:abstractNumId w:val="27"/>
  </w:num>
  <w:num w:numId="8" w16cid:durableId="223567329">
    <w:abstractNumId w:val="1"/>
  </w:num>
  <w:num w:numId="9" w16cid:durableId="907813063">
    <w:abstractNumId w:val="6"/>
  </w:num>
  <w:num w:numId="10" w16cid:durableId="1994139349">
    <w:abstractNumId w:val="28"/>
  </w:num>
  <w:num w:numId="11" w16cid:durableId="82917069">
    <w:abstractNumId w:val="10"/>
  </w:num>
  <w:num w:numId="12" w16cid:durableId="2141532681">
    <w:abstractNumId w:val="23"/>
  </w:num>
  <w:num w:numId="13" w16cid:durableId="1880317386">
    <w:abstractNumId w:val="22"/>
  </w:num>
  <w:num w:numId="14" w16cid:durableId="1419330496">
    <w:abstractNumId w:val="24"/>
  </w:num>
  <w:num w:numId="15" w16cid:durableId="1476532788">
    <w:abstractNumId w:val="17"/>
  </w:num>
  <w:num w:numId="16" w16cid:durableId="753816287">
    <w:abstractNumId w:val="3"/>
  </w:num>
  <w:num w:numId="17" w16cid:durableId="414085183">
    <w:abstractNumId w:val="11"/>
  </w:num>
  <w:num w:numId="18" w16cid:durableId="518390295">
    <w:abstractNumId w:val="25"/>
  </w:num>
  <w:num w:numId="19" w16cid:durableId="648828632">
    <w:abstractNumId w:val="30"/>
  </w:num>
  <w:num w:numId="20" w16cid:durableId="879704396">
    <w:abstractNumId w:val="9"/>
  </w:num>
  <w:num w:numId="21" w16cid:durableId="1736318661">
    <w:abstractNumId w:val="18"/>
  </w:num>
  <w:num w:numId="22" w16cid:durableId="2029519515">
    <w:abstractNumId w:val="29"/>
  </w:num>
  <w:num w:numId="23" w16cid:durableId="1020282628">
    <w:abstractNumId w:val="14"/>
  </w:num>
  <w:num w:numId="24" w16cid:durableId="1231618064">
    <w:abstractNumId w:val="8"/>
  </w:num>
  <w:num w:numId="25" w16cid:durableId="1181699441">
    <w:abstractNumId w:val="15"/>
  </w:num>
  <w:num w:numId="26" w16cid:durableId="1769885792">
    <w:abstractNumId w:val="26"/>
  </w:num>
  <w:num w:numId="27" w16cid:durableId="693117064">
    <w:abstractNumId w:val="19"/>
  </w:num>
  <w:num w:numId="28" w16cid:durableId="763380688">
    <w:abstractNumId w:val="5"/>
  </w:num>
  <w:num w:numId="29" w16cid:durableId="1616325313">
    <w:abstractNumId w:val="12"/>
  </w:num>
  <w:num w:numId="30" w16cid:durableId="1290622929">
    <w:abstractNumId w:val="2"/>
  </w:num>
  <w:num w:numId="31" w16cid:durableId="454296128">
    <w:abstractNumId w:val="20"/>
  </w:num>
  <w:num w:numId="32" w16cid:durableId="1461220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44"/>
    <w:rsid w:val="00023272"/>
    <w:rsid w:val="000341C7"/>
    <w:rsid w:val="000528C6"/>
    <w:rsid w:val="000632E0"/>
    <w:rsid w:val="00097A9A"/>
    <w:rsid w:val="000A5889"/>
    <w:rsid w:val="000B0E4F"/>
    <w:rsid w:val="000B73CE"/>
    <w:rsid w:val="000C13A4"/>
    <w:rsid w:val="000F307D"/>
    <w:rsid w:val="0011574B"/>
    <w:rsid w:val="00155099"/>
    <w:rsid w:val="001765A3"/>
    <w:rsid w:val="00177C5F"/>
    <w:rsid w:val="001C0D9D"/>
    <w:rsid w:val="001D0064"/>
    <w:rsid w:val="002132FE"/>
    <w:rsid w:val="002361D5"/>
    <w:rsid w:val="00240501"/>
    <w:rsid w:val="00277BC3"/>
    <w:rsid w:val="002909D2"/>
    <w:rsid w:val="00295C57"/>
    <w:rsid w:val="002B2C83"/>
    <w:rsid w:val="002B333D"/>
    <w:rsid w:val="002B7828"/>
    <w:rsid w:val="0032414C"/>
    <w:rsid w:val="00337E7D"/>
    <w:rsid w:val="00355368"/>
    <w:rsid w:val="00384659"/>
    <w:rsid w:val="003B11C2"/>
    <w:rsid w:val="003B2D74"/>
    <w:rsid w:val="003D4B28"/>
    <w:rsid w:val="003E1D18"/>
    <w:rsid w:val="00413DA6"/>
    <w:rsid w:val="00432F8C"/>
    <w:rsid w:val="00444B5D"/>
    <w:rsid w:val="00456189"/>
    <w:rsid w:val="00476173"/>
    <w:rsid w:val="0048294D"/>
    <w:rsid w:val="004B18BC"/>
    <w:rsid w:val="00502A71"/>
    <w:rsid w:val="005106F8"/>
    <w:rsid w:val="005209BF"/>
    <w:rsid w:val="00523A75"/>
    <w:rsid w:val="00544D59"/>
    <w:rsid w:val="00546A7F"/>
    <w:rsid w:val="00557B31"/>
    <w:rsid w:val="005A6463"/>
    <w:rsid w:val="005D6CBA"/>
    <w:rsid w:val="00626345"/>
    <w:rsid w:val="006338DE"/>
    <w:rsid w:val="00635698"/>
    <w:rsid w:val="00657F35"/>
    <w:rsid w:val="006676F1"/>
    <w:rsid w:val="006904E0"/>
    <w:rsid w:val="006F2851"/>
    <w:rsid w:val="0070213E"/>
    <w:rsid w:val="00702F41"/>
    <w:rsid w:val="00730443"/>
    <w:rsid w:val="00747863"/>
    <w:rsid w:val="00750C39"/>
    <w:rsid w:val="00771C49"/>
    <w:rsid w:val="00782064"/>
    <w:rsid w:val="007A4C12"/>
    <w:rsid w:val="007D0238"/>
    <w:rsid w:val="007F4FC2"/>
    <w:rsid w:val="00801FD2"/>
    <w:rsid w:val="00804CF6"/>
    <w:rsid w:val="00813FFF"/>
    <w:rsid w:val="0082780A"/>
    <w:rsid w:val="008334DA"/>
    <w:rsid w:val="008362E9"/>
    <w:rsid w:val="00842EA1"/>
    <w:rsid w:val="008A0708"/>
    <w:rsid w:val="00902292"/>
    <w:rsid w:val="00917FC7"/>
    <w:rsid w:val="009305F0"/>
    <w:rsid w:val="0094392E"/>
    <w:rsid w:val="0097540A"/>
    <w:rsid w:val="009848B0"/>
    <w:rsid w:val="0099325E"/>
    <w:rsid w:val="009E30B5"/>
    <w:rsid w:val="00A216AC"/>
    <w:rsid w:val="00A42BF2"/>
    <w:rsid w:val="00A44A95"/>
    <w:rsid w:val="00A57C3B"/>
    <w:rsid w:val="00A72329"/>
    <w:rsid w:val="00AA786A"/>
    <w:rsid w:val="00AC256C"/>
    <w:rsid w:val="00AE2AC3"/>
    <w:rsid w:val="00AE6893"/>
    <w:rsid w:val="00AF604A"/>
    <w:rsid w:val="00B033E1"/>
    <w:rsid w:val="00B47B59"/>
    <w:rsid w:val="00B50345"/>
    <w:rsid w:val="00B57396"/>
    <w:rsid w:val="00B706CD"/>
    <w:rsid w:val="00B70BC1"/>
    <w:rsid w:val="00B928B5"/>
    <w:rsid w:val="00B95B46"/>
    <w:rsid w:val="00BA6CEB"/>
    <w:rsid w:val="00BB71D4"/>
    <w:rsid w:val="00BC61FB"/>
    <w:rsid w:val="00BD0D3D"/>
    <w:rsid w:val="00BD4DDB"/>
    <w:rsid w:val="00C03C44"/>
    <w:rsid w:val="00C125DC"/>
    <w:rsid w:val="00C139D9"/>
    <w:rsid w:val="00C15D1B"/>
    <w:rsid w:val="00C27ADF"/>
    <w:rsid w:val="00C47160"/>
    <w:rsid w:val="00C85975"/>
    <w:rsid w:val="00C879D5"/>
    <w:rsid w:val="00CA3AD6"/>
    <w:rsid w:val="00CD5D49"/>
    <w:rsid w:val="00CF45D6"/>
    <w:rsid w:val="00D316C9"/>
    <w:rsid w:val="00D6506E"/>
    <w:rsid w:val="00DA11F5"/>
    <w:rsid w:val="00DA7F93"/>
    <w:rsid w:val="00DC07F0"/>
    <w:rsid w:val="00DD65A2"/>
    <w:rsid w:val="00DE3BEA"/>
    <w:rsid w:val="00E0447A"/>
    <w:rsid w:val="00E610A7"/>
    <w:rsid w:val="00E75571"/>
    <w:rsid w:val="00E93ACF"/>
    <w:rsid w:val="00EB2ACA"/>
    <w:rsid w:val="00EC702E"/>
    <w:rsid w:val="00ED470E"/>
    <w:rsid w:val="00F04C2A"/>
    <w:rsid w:val="00F44AA4"/>
    <w:rsid w:val="00F64997"/>
    <w:rsid w:val="00F74E6F"/>
    <w:rsid w:val="00F97EA2"/>
    <w:rsid w:val="00FD2EC8"/>
    <w:rsid w:val="0348435A"/>
    <w:rsid w:val="03595A99"/>
    <w:rsid w:val="080AF6A5"/>
    <w:rsid w:val="08489C7B"/>
    <w:rsid w:val="08883F5E"/>
    <w:rsid w:val="08DC6714"/>
    <w:rsid w:val="099C98E5"/>
    <w:rsid w:val="0A90BE4B"/>
    <w:rsid w:val="0AA581BF"/>
    <w:rsid w:val="0BC353F6"/>
    <w:rsid w:val="108D9BAD"/>
    <w:rsid w:val="139496EC"/>
    <w:rsid w:val="13C726E5"/>
    <w:rsid w:val="15C9AB8D"/>
    <w:rsid w:val="1861D114"/>
    <w:rsid w:val="187CD1C1"/>
    <w:rsid w:val="18D5822C"/>
    <w:rsid w:val="193C73F5"/>
    <w:rsid w:val="1A9AED44"/>
    <w:rsid w:val="1C8EDB0F"/>
    <w:rsid w:val="1F2D968F"/>
    <w:rsid w:val="22249D00"/>
    <w:rsid w:val="22C0BD25"/>
    <w:rsid w:val="2346F878"/>
    <w:rsid w:val="23480967"/>
    <w:rsid w:val="243C7ABE"/>
    <w:rsid w:val="24BD9253"/>
    <w:rsid w:val="25905051"/>
    <w:rsid w:val="259AE01C"/>
    <w:rsid w:val="263AC6A3"/>
    <w:rsid w:val="26524D32"/>
    <w:rsid w:val="27D69704"/>
    <w:rsid w:val="27EDA682"/>
    <w:rsid w:val="29D09BE1"/>
    <w:rsid w:val="2F3002F5"/>
    <w:rsid w:val="2F47E605"/>
    <w:rsid w:val="30DBB281"/>
    <w:rsid w:val="33455F8B"/>
    <w:rsid w:val="3348748C"/>
    <w:rsid w:val="33608A1F"/>
    <w:rsid w:val="341EDF21"/>
    <w:rsid w:val="34513B40"/>
    <w:rsid w:val="375C33EF"/>
    <w:rsid w:val="38C74ACC"/>
    <w:rsid w:val="3A684D87"/>
    <w:rsid w:val="3E6ABE47"/>
    <w:rsid w:val="40E9EDD8"/>
    <w:rsid w:val="418F098D"/>
    <w:rsid w:val="44218E9A"/>
    <w:rsid w:val="4A5D9D0F"/>
    <w:rsid w:val="4B08E371"/>
    <w:rsid w:val="4DA92B8E"/>
    <w:rsid w:val="519EB7BD"/>
    <w:rsid w:val="52BD563D"/>
    <w:rsid w:val="552EDF3F"/>
    <w:rsid w:val="57A938FD"/>
    <w:rsid w:val="57C7AA76"/>
    <w:rsid w:val="5A79F898"/>
    <w:rsid w:val="5C77CD5B"/>
    <w:rsid w:val="5CD36A78"/>
    <w:rsid w:val="5DE9F5DD"/>
    <w:rsid w:val="5FFC3E34"/>
    <w:rsid w:val="60543054"/>
    <w:rsid w:val="605670F3"/>
    <w:rsid w:val="61C947CF"/>
    <w:rsid w:val="656D4C54"/>
    <w:rsid w:val="66C8187D"/>
    <w:rsid w:val="68366557"/>
    <w:rsid w:val="695FE19C"/>
    <w:rsid w:val="6DB1352E"/>
    <w:rsid w:val="6E5EE1C9"/>
    <w:rsid w:val="6FE00E45"/>
    <w:rsid w:val="7134E9C8"/>
    <w:rsid w:val="724E889E"/>
    <w:rsid w:val="74574C30"/>
    <w:rsid w:val="763BC934"/>
    <w:rsid w:val="7646E6D2"/>
    <w:rsid w:val="7789E935"/>
    <w:rsid w:val="781A37EC"/>
    <w:rsid w:val="7A840CB2"/>
    <w:rsid w:val="7B5D1B85"/>
    <w:rsid w:val="7C0598BA"/>
    <w:rsid w:val="7D2FB76C"/>
    <w:rsid w:val="7D6782A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5E617"/>
  <w15:chartTrackingRefBased/>
  <w15:docId w15:val="{7F405322-461C-1B4C-B9F9-B6F051B4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8BC"/>
    <w:rPr>
      <w:rFonts w:ascii="Times New Roman" w:hAnsi="Times New Roman"/>
      <w:sz w:val="24"/>
      <w:szCs w:val="24"/>
    </w:rPr>
  </w:style>
  <w:style w:type="paragraph" w:styleId="Heading1">
    <w:name w:val="heading 1"/>
    <w:basedOn w:val="Normal"/>
    <w:next w:val="Normal"/>
    <w:qFormat/>
    <w:rsid w:val="00277BC3"/>
    <w:pPr>
      <w:keepNext/>
      <w:jc w:val="center"/>
      <w:outlineLvl w:val="0"/>
    </w:pPr>
    <w:rPr>
      <w:rFonts w:ascii="Arial" w:hAnsi="Arial"/>
      <w:b/>
      <w:lang w:val="en-US"/>
    </w:rPr>
  </w:style>
  <w:style w:type="paragraph" w:styleId="Heading2">
    <w:name w:val="heading 2"/>
    <w:basedOn w:val="Normal"/>
    <w:next w:val="Normal"/>
    <w:qFormat/>
    <w:rsid w:val="00277BC3"/>
    <w:pPr>
      <w:keepNext/>
      <w:outlineLvl w:val="1"/>
    </w:pPr>
    <w:rPr>
      <w:rFonts w:ascii="Arial" w:hAnsi="Arial"/>
      <w:b/>
      <w:lang w:val="en-US"/>
    </w:rPr>
  </w:style>
  <w:style w:type="paragraph" w:styleId="Heading4">
    <w:name w:val="heading 4"/>
    <w:basedOn w:val="Normal"/>
    <w:next w:val="Normal"/>
    <w:qFormat/>
    <w:rsid w:val="00842E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1">
    <w:name w:val="Hanging Indent 1"/>
    <w:basedOn w:val="Normal"/>
    <w:pPr>
      <w:tabs>
        <w:tab w:val="right" w:pos="10080"/>
      </w:tabs>
      <w:ind w:left="720" w:hanging="720"/>
    </w:pPr>
    <w:rPr>
      <w:b/>
    </w:rPr>
  </w:style>
  <w:style w:type="paragraph" w:customStyle="1" w:styleId="HangingIndent2">
    <w:name w:val="Hanging Indent 2"/>
    <w:basedOn w:val="Normal"/>
    <w:pPr>
      <w:ind w:left="1440" w:hanging="720"/>
    </w:pPr>
  </w:style>
  <w:style w:type="paragraph" w:customStyle="1" w:styleId="Heading">
    <w:name w:val="Heading"/>
    <w:basedOn w:val="Normal"/>
    <w:pPr>
      <w:tabs>
        <w:tab w:val="center" w:pos="5040"/>
        <w:tab w:val="right" w:pos="10080"/>
      </w:tabs>
    </w:pPr>
    <w:rPr>
      <w:b/>
      <w:sz w:val="28"/>
    </w:rPr>
  </w:style>
  <w:style w:type="paragraph" w:customStyle="1" w:styleId="DUTIES">
    <w:name w:val="DUTIES"/>
    <w:basedOn w:val="Normal"/>
    <w:pPr>
      <w:ind w:left="720" w:hanging="720"/>
    </w:pPr>
  </w:style>
  <w:style w:type="paragraph" w:styleId="BodyText">
    <w:name w:val="Body Text"/>
    <w:basedOn w:val="Normal"/>
    <w:rPr>
      <w:rFonts w:ascii="Univers (W1)" w:hAnsi="Univers (W1)"/>
      <w:sz w:val="22"/>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Normal"/>
    <w:rsid w:val="0011574B"/>
    <w:pPr>
      <w:spacing w:before="300" w:after="100" w:afterAutospacing="1" w:line="280" w:lineRule="atLeast"/>
      <w:ind w:left="300"/>
    </w:pPr>
    <w:rPr>
      <w:rFonts w:ascii="Courier New" w:hAnsi="Courier New" w:cs="Courier New"/>
      <w:caps/>
      <w:color w:val="333333"/>
      <w:spacing w:val="10"/>
      <w:sz w:val="22"/>
      <w:szCs w:val="22"/>
      <w:u w:val="single"/>
    </w:rPr>
  </w:style>
  <w:style w:type="character" w:styleId="Hyperlink">
    <w:name w:val="Hyperlink"/>
    <w:rsid w:val="0011574B"/>
    <w:rPr>
      <w:color w:val="0000FF"/>
      <w:u w:val="single"/>
    </w:rPr>
  </w:style>
  <w:style w:type="paragraph" w:customStyle="1" w:styleId="name">
    <w:name w:val="name"/>
    <w:basedOn w:val="Normal"/>
    <w:rsid w:val="0011574B"/>
    <w:pPr>
      <w:spacing w:after="100" w:afterAutospacing="1" w:line="210" w:lineRule="atLeast"/>
      <w:ind w:left="225" w:right="225"/>
    </w:pPr>
    <w:rPr>
      <w:rFonts w:ascii="Courier New" w:hAnsi="Courier New" w:cs="Courier New"/>
      <w:color w:val="333333"/>
      <w:spacing w:val="15"/>
      <w:sz w:val="17"/>
      <w:szCs w:val="17"/>
    </w:rPr>
  </w:style>
  <w:style w:type="character" w:customStyle="1" w:styleId="email">
    <w:name w:val="email"/>
    <w:basedOn w:val="DefaultParagraphFont"/>
    <w:rsid w:val="0011574B"/>
  </w:style>
  <w:style w:type="paragraph" w:styleId="BodyText3">
    <w:name w:val="Body Text 3"/>
    <w:basedOn w:val="Normal"/>
    <w:rsid w:val="00337E7D"/>
    <w:pPr>
      <w:spacing w:after="120"/>
    </w:pPr>
    <w:rPr>
      <w:sz w:val="16"/>
      <w:szCs w:val="16"/>
    </w:rPr>
  </w:style>
  <w:style w:type="paragraph" w:styleId="BodyTextIndent">
    <w:name w:val="Body Text Indent"/>
    <w:basedOn w:val="Normal"/>
    <w:rsid w:val="00337E7D"/>
    <w:pPr>
      <w:spacing w:after="120"/>
      <w:ind w:left="283"/>
    </w:pPr>
  </w:style>
  <w:style w:type="character" w:customStyle="1" w:styleId="blacktext1">
    <w:name w:val="blacktext1"/>
    <w:rsid w:val="00DD65A2"/>
    <w:rPr>
      <w:color w:val="000000"/>
    </w:rPr>
  </w:style>
  <w:style w:type="character" w:styleId="FollowedHyperlink">
    <w:name w:val="FollowedHyperlink"/>
    <w:rsid w:val="008334DA"/>
    <w:rPr>
      <w:color w:val="800080"/>
      <w:u w:val="single"/>
    </w:rPr>
  </w:style>
  <w:style w:type="paragraph" w:styleId="BalloonText">
    <w:name w:val="Balloon Text"/>
    <w:basedOn w:val="Normal"/>
    <w:link w:val="BalloonTextChar"/>
    <w:rsid w:val="00B70BC1"/>
    <w:rPr>
      <w:rFonts w:ascii="Tahoma" w:hAnsi="Tahoma" w:cs="Tahoma"/>
      <w:sz w:val="16"/>
      <w:szCs w:val="16"/>
    </w:rPr>
  </w:style>
  <w:style w:type="character" w:customStyle="1" w:styleId="BalloonTextChar">
    <w:name w:val="Balloon Text Char"/>
    <w:link w:val="BalloonText"/>
    <w:rsid w:val="00B70BC1"/>
    <w:rPr>
      <w:rFonts w:ascii="Tahoma" w:hAnsi="Tahoma" w:cs="Tahoma"/>
      <w:sz w:val="16"/>
      <w:szCs w:val="16"/>
      <w:lang w:val="en-GB"/>
    </w:rPr>
  </w:style>
  <w:style w:type="paragraph" w:styleId="ListParagraph">
    <w:name w:val="List Paragraph"/>
    <w:basedOn w:val="Normal"/>
    <w:uiPriority w:val="34"/>
    <w:qFormat/>
    <w:rsid w:val="00B706CD"/>
    <w:pPr>
      <w:ind w:left="720"/>
    </w:pPr>
  </w:style>
  <w:style w:type="paragraph" w:customStyle="1" w:styleId="01BodyText">
    <w:name w:val="01 Body Text"/>
    <w:rsid w:val="00A44A95"/>
    <w:pPr>
      <w:spacing w:line="240" w:lineRule="exact"/>
    </w:pPr>
    <w:rPr>
      <w:rFonts w:ascii="Georgia" w:hAnsi="Georgia"/>
      <w:color w:val="0D0D0D"/>
      <w:sz w:val="18"/>
      <w:szCs w:val="24"/>
      <w:lang w:eastAsia="en-US"/>
    </w:rPr>
  </w:style>
  <w:style w:type="paragraph" w:customStyle="1" w:styleId="HeadingTwo">
    <w:name w:val="Heading Two"/>
    <w:basedOn w:val="01BodyText"/>
    <w:qFormat/>
    <w:rsid w:val="0099325E"/>
    <w:pPr>
      <w:spacing w:before="240" w:after="240"/>
    </w:pPr>
    <w:rPr>
      <w:i/>
      <w:sz w:val="22"/>
      <w:szCs w:val="22"/>
    </w:rPr>
  </w:style>
  <w:style w:type="character" w:styleId="UnresolvedMention">
    <w:name w:val="Unresolved Mention"/>
    <w:uiPriority w:val="99"/>
    <w:semiHidden/>
    <w:unhideWhenUsed/>
    <w:rsid w:val="000B0E4F"/>
    <w:rPr>
      <w:color w:val="605E5C"/>
      <w:shd w:val="clear" w:color="auto" w:fill="E1DFDD"/>
    </w:rPr>
  </w:style>
  <w:style w:type="paragraph" w:styleId="NormalWeb">
    <w:name w:val="Normal (Web)"/>
    <w:basedOn w:val="Normal"/>
    <w:uiPriority w:val="99"/>
    <w:unhideWhenUsed/>
    <w:rsid w:val="00E75571"/>
    <w:pPr>
      <w:spacing w:before="100" w:beforeAutospacing="1" w:after="100" w:afterAutospacing="1"/>
    </w:pPr>
  </w:style>
  <w:style w:type="paragraph" w:customStyle="1" w:styleId="paragraph">
    <w:name w:val="paragraph"/>
    <w:basedOn w:val="Normal"/>
    <w:rsid w:val="000B73CE"/>
    <w:pPr>
      <w:spacing w:before="100" w:beforeAutospacing="1" w:after="100" w:afterAutospacing="1"/>
    </w:pPr>
  </w:style>
  <w:style w:type="character" w:customStyle="1" w:styleId="normaltextrun">
    <w:name w:val="normaltextrun"/>
    <w:basedOn w:val="DefaultParagraphFont"/>
    <w:rsid w:val="000B73CE"/>
  </w:style>
  <w:style w:type="character" w:customStyle="1" w:styleId="eop">
    <w:name w:val="eop"/>
    <w:basedOn w:val="DefaultParagraphFont"/>
    <w:rsid w:val="000B73CE"/>
  </w:style>
  <w:style w:type="paragraph" w:styleId="Revision">
    <w:name w:val="Revision"/>
    <w:hidden/>
    <w:uiPriority w:val="99"/>
    <w:semiHidden/>
    <w:rsid w:val="007A4C12"/>
    <w:rPr>
      <w:rFonts w:ascii="Times New Roman" w:hAnsi="Times New Roman"/>
      <w:sz w:val="24"/>
      <w:szCs w:val="24"/>
    </w:rPr>
  </w:style>
  <w:style w:type="character" w:customStyle="1" w:styleId="FooterChar">
    <w:name w:val="Footer Char"/>
    <w:basedOn w:val="DefaultParagraphFont"/>
    <w:link w:val="Footer"/>
    <w:uiPriority w:val="99"/>
    <w:rsid w:val="00BC61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633">
      <w:bodyDiv w:val="1"/>
      <w:marLeft w:val="0"/>
      <w:marRight w:val="0"/>
      <w:marTop w:val="0"/>
      <w:marBottom w:val="0"/>
      <w:divBdr>
        <w:top w:val="none" w:sz="0" w:space="0" w:color="auto"/>
        <w:left w:val="none" w:sz="0" w:space="0" w:color="auto"/>
        <w:bottom w:val="none" w:sz="0" w:space="0" w:color="auto"/>
        <w:right w:val="none" w:sz="0" w:space="0" w:color="auto"/>
      </w:divBdr>
    </w:div>
    <w:div w:id="274602165">
      <w:bodyDiv w:val="1"/>
      <w:marLeft w:val="0"/>
      <w:marRight w:val="0"/>
      <w:marTop w:val="0"/>
      <w:marBottom w:val="0"/>
      <w:divBdr>
        <w:top w:val="none" w:sz="0" w:space="0" w:color="auto"/>
        <w:left w:val="none" w:sz="0" w:space="0" w:color="auto"/>
        <w:bottom w:val="none" w:sz="0" w:space="0" w:color="auto"/>
        <w:right w:val="none" w:sz="0" w:space="0" w:color="auto"/>
      </w:divBdr>
    </w:div>
    <w:div w:id="588778380">
      <w:bodyDiv w:val="1"/>
      <w:marLeft w:val="0"/>
      <w:marRight w:val="0"/>
      <w:marTop w:val="0"/>
      <w:marBottom w:val="0"/>
      <w:divBdr>
        <w:top w:val="none" w:sz="0" w:space="0" w:color="auto"/>
        <w:left w:val="none" w:sz="0" w:space="0" w:color="auto"/>
        <w:bottom w:val="none" w:sz="0" w:space="0" w:color="auto"/>
        <w:right w:val="none" w:sz="0" w:space="0" w:color="auto"/>
      </w:divBdr>
      <w:divsChild>
        <w:div w:id="1108934787">
          <w:marLeft w:val="0"/>
          <w:marRight w:val="0"/>
          <w:marTop w:val="0"/>
          <w:marBottom w:val="0"/>
          <w:divBdr>
            <w:top w:val="none" w:sz="0" w:space="0" w:color="auto"/>
            <w:left w:val="none" w:sz="0" w:space="0" w:color="auto"/>
            <w:bottom w:val="none" w:sz="0" w:space="0" w:color="auto"/>
            <w:right w:val="none" w:sz="0" w:space="0" w:color="auto"/>
          </w:divBdr>
        </w:div>
      </w:divsChild>
    </w:div>
    <w:div w:id="739182935">
      <w:bodyDiv w:val="1"/>
      <w:marLeft w:val="0"/>
      <w:marRight w:val="0"/>
      <w:marTop w:val="0"/>
      <w:marBottom w:val="0"/>
      <w:divBdr>
        <w:top w:val="none" w:sz="0" w:space="0" w:color="auto"/>
        <w:left w:val="none" w:sz="0" w:space="0" w:color="auto"/>
        <w:bottom w:val="none" w:sz="0" w:space="0" w:color="auto"/>
        <w:right w:val="none" w:sz="0" w:space="0" w:color="auto"/>
      </w:divBdr>
    </w:div>
    <w:div w:id="1230725836">
      <w:bodyDiv w:val="1"/>
      <w:marLeft w:val="0"/>
      <w:marRight w:val="0"/>
      <w:marTop w:val="0"/>
      <w:marBottom w:val="0"/>
      <w:divBdr>
        <w:top w:val="none" w:sz="0" w:space="0" w:color="auto"/>
        <w:left w:val="none" w:sz="0" w:space="0" w:color="auto"/>
        <w:bottom w:val="none" w:sz="0" w:space="0" w:color="auto"/>
        <w:right w:val="none" w:sz="0" w:space="0" w:color="auto"/>
      </w:divBdr>
      <w:divsChild>
        <w:div w:id="320934456">
          <w:marLeft w:val="0"/>
          <w:marRight w:val="0"/>
          <w:marTop w:val="0"/>
          <w:marBottom w:val="0"/>
          <w:divBdr>
            <w:top w:val="none" w:sz="0" w:space="0" w:color="auto"/>
            <w:left w:val="none" w:sz="0" w:space="0" w:color="auto"/>
            <w:bottom w:val="none" w:sz="0" w:space="0" w:color="auto"/>
            <w:right w:val="none" w:sz="0" w:space="0" w:color="auto"/>
          </w:divBdr>
        </w:div>
        <w:div w:id="417291300">
          <w:marLeft w:val="0"/>
          <w:marRight w:val="0"/>
          <w:marTop w:val="0"/>
          <w:marBottom w:val="0"/>
          <w:divBdr>
            <w:top w:val="none" w:sz="0" w:space="0" w:color="auto"/>
            <w:left w:val="none" w:sz="0" w:space="0" w:color="auto"/>
            <w:bottom w:val="none" w:sz="0" w:space="0" w:color="auto"/>
            <w:right w:val="none" w:sz="0" w:space="0" w:color="auto"/>
          </w:divBdr>
        </w:div>
        <w:div w:id="828711490">
          <w:marLeft w:val="0"/>
          <w:marRight w:val="0"/>
          <w:marTop w:val="0"/>
          <w:marBottom w:val="0"/>
          <w:divBdr>
            <w:top w:val="none" w:sz="0" w:space="0" w:color="auto"/>
            <w:left w:val="none" w:sz="0" w:space="0" w:color="auto"/>
            <w:bottom w:val="none" w:sz="0" w:space="0" w:color="auto"/>
            <w:right w:val="none" w:sz="0" w:space="0" w:color="auto"/>
          </w:divBdr>
        </w:div>
        <w:div w:id="993097538">
          <w:marLeft w:val="0"/>
          <w:marRight w:val="0"/>
          <w:marTop w:val="0"/>
          <w:marBottom w:val="0"/>
          <w:divBdr>
            <w:top w:val="none" w:sz="0" w:space="0" w:color="auto"/>
            <w:left w:val="none" w:sz="0" w:space="0" w:color="auto"/>
            <w:bottom w:val="none" w:sz="0" w:space="0" w:color="auto"/>
            <w:right w:val="none" w:sz="0" w:space="0" w:color="auto"/>
          </w:divBdr>
        </w:div>
        <w:div w:id="1073310692">
          <w:marLeft w:val="0"/>
          <w:marRight w:val="0"/>
          <w:marTop w:val="0"/>
          <w:marBottom w:val="0"/>
          <w:divBdr>
            <w:top w:val="none" w:sz="0" w:space="0" w:color="auto"/>
            <w:left w:val="none" w:sz="0" w:space="0" w:color="auto"/>
            <w:bottom w:val="none" w:sz="0" w:space="0" w:color="auto"/>
            <w:right w:val="none" w:sz="0" w:space="0" w:color="auto"/>
          </w:divBdr>
        </w:div>
        <w:div w:id="1219589829">
          <w:marLeft w:val="0"/>
          <w:marRight w:val="0"/>
          <w:marTop w:val="0"/>
          <w:marBottom w:val="0"/>
          <w:divBdr>
            <w:top w:val="none" w:sz="0" w:space="0" w:color="auto"/>
            <w:left w:val="none" w:sz="0" w:space="0" w:color="auto"/>
            <w:bottom w:val="none" w:sz="0" w:space="0" w:color="auto"/>
            <w:right w:val="none" w:sz="0" w:space="0" w:color="auto"/>
          </w:divBdr>
          <w:divsChild>
            <w:div w:id="699628691">
              <w:marLeft w:val="0"/>
              <w:marRight w:val="0"/>
              <w:marTop w:val="0"/>
              <w:marBottom w:val="0"/>
              <w:divBdr>
                <w:top w:val="none" w:sz="0" w:space="0" w:color="auto"/>
                <w:left w:val="none" w:sz="0" w:space="0" w:color="auto"/>
                <w:bottom w:val="none" w:sz="0" w:space="0" w:color="auto"/>
                <w:right w:val="none" w:sz="0" w:space="0" w:color="auto"/>
              </w:divBdr>
            </w:div>
            <w:div w:id="939262359">
              <w:marLeft w:val="0"/>
              <w:marRight w:val="0"/>
              <w:marTop w:val="0"/>
              <w:marBottom w:val="0"/>
              <w:divBdr>
                <w:top w:val="none" w:sz="0" w:space="0" w:color="auto"/>
                <w:left w:val="none" w:sz="0" w:space="0" w:color="auto"/>
                <w:bottom w:val="none" w:sz="0" w:space="0" w:color="auto"/>
                <w:right w:val="none" w:sz="0" w:space="0" w:color="auto"/>
              </w:divBdr>
            </w:div>
            <w:div w:id="1390421600">
              <w:marLeft w:val="0"/>
              <w:marRight w:val="0"/>
              <w:marTop w:val="0"/>
              <w:marBottom w:val="0"/>
              <w:divBdr>
                <w:top w:val="none" w:sz="0" w:space="0" w:color="auto"/>
                <w:left w:val="none" w:sz="0" w:space="0" w:color="auto"/>
                <w:bottom w:val="none" w:sz="0" w:space="0" w:color="auto"/>
                <w:right w:val="none" w:sz="0" w:space="0" w:color="auto"/>
              </w:divBdr>
            </w:div>
            <w:div w:id="1871607530">
              <w:marLeft w:val="0"/>
              <w:marRight w:val="0"/>
              <w:marTop w:val="0"/>
              <w:marBottom w:val="0"/>
              <w:divBdr>
                <w:top w:val="none" w:sz="0" w:space="0" w:color="auto"/>
                <w:left w:val="none" w:sz="0" w:space="0" w:color="auto"/>
                <w:bottom w:val="none" w:sz="0" w:space="0" w:color="auto"/>
                <w:right w:val="none" w:sz="0" w:space="0" w:color="auto"/>
              </w:divBdr>
            </w:div>
            <w:div w:id="2095347853">
              <w:marLeft w:val="0"/>
              <w:marRight w:val="0"/>
              <w:marTop w:val="0"/>
              <w:marBottom w:val="0"/>
              <w:divBdr>
                <w:top w:val="none" w:sz="0" w:space="0" w:color="auto"/>
                <w:left w:val="none" w:sz="0" w:space="0" w:color="auto"/>
                <w:bottom w:val="none" w:sz="0" w:space="0" w:color="auto"/>
                <w:right w:val="none" w:sz="0" w:space="0" w:color="auto"/>
              </w:divBdr>
            </w:div>
          </w:divsChild>
        </w:div>
        <w:div w:id="1795175316">
          <w:marLeft w:val="0"/>
          <w:marRight w:val="0"/>
          <w:marTop w:val="0"/>
          <w:marBottom w:val="0"/>
          <w:divBdr>
            <w:top w:val="none" w:sz="0" w:space="0" w:color="auto"/>
            <w:left w:val="none" w:sz="0" w:space="0" w:color="auto"/>
            <w:bottom w:val="none" w:sz="0" w:space="0" w:color="auto"/>
            <w:right w:val="none" w:sz="0" w:space="0" w:color="auto"/>
          </w:divBdr>
        </w:div>
        <w:div w:id="1853563546">
          <w:marLeft w:val="0"/>
          <w:marRight w:val="0"/>
          <w:marTop w:val="0"/>
          <w:marBottom w:val="0"/>
          <w:divBdr>
            <w:top w:val="none" w:sz="0" w:space="0" w:color="auto"/>
            <w:left w:val="none" w:sz="0" w:space="0" w:color="auto"/>
            <w:bottom w:val="none" w:sz="0" w:space="0" w:color="auto"/>
            <w:right w:val="none" w:sz="0" w:space="0" w:color="auto"/>
          </w:divBdr>
        </w:div>
        <w:div w:id="1876233861">
          <w:marLeft w:val="0"/>
          <w:marRight w:val="0"/>
          <w:marTop w:val="0"/>
          <w:marBottom w:val="0"/>
          <w:divBdr>
            <w:top w:val="none" w:sz="0" w:space="0" w:color="auto"/>
            <w:left w:val="none" w:sz="0" w:space="0" w:color="auto"/>
            <w:bottom w:val="none" w:sz="0" w:space="0" w:color="auto"/>
            <w:right w:val="none" w:sz="0" w:space="0" w:color="auto"/>
          </w:divBdr>
        </w:div>
        <w:div w:id="1984113610">
          <w:marLeft w:val="0"/>
          <w:marRight w:val="0"/>
          <w:marTop w:val="0"/>
          <w:marBottom w:val="0"/>
          <w:divBdr>
            <w:top w:val="none" w:sz="0" w:space="0" w:color="auto"/>
            <w:left w:val="none" w:sz="0" w:space="0" w:color="auto"/>
            <w:bottom w:val="none" w:sz="0" w:space="0" w:color="auto"/>
            <w:right w:val="none" w:sz="0" w:space="0" w:color="auto"/>
          </w:divBdr>
          <w:divsChild>
            <w:div w:id="522865108">
              <w:marLeft w:val="0"/>
              <w:marRight w:val="0"/>
              <w:marTop w:val="0"/>
              <w:marBottom w:val="0"/>
              <w:divBdr>
                <w:top w:val="none" w:sz="0" w:space="0" w:color="auto"/>
                <w:left w:val="none" w:sz="0" w:space="0" w:color="auto"/>
                <w:bottom w:val="none" w:sz="0" w:space="0" w:color="auto"/>
                <w:right w:val="none" w:sz="0" w:space="0" w:color="auto"/>
              </w:divBdr>
            </w:div>
            <w:div w:id="1519199834">
              <w:marLeft w:val="0"/>
              <w:marRight w:val="0"/>
              <w:marTop w:val="0"/>
              <w:marBottom w:val="0"/>
              <w:divBdr>
                <w:top w:val="none" w:sz="0" w:space="0" w:color="auto"/>
                <w:left w:val="none" w:sz="0" w:space="0" w:color="auto"/>
                <w:bottom w:val="none" w:sz="0" w:space="0" w:color="auto"/>
                <w:right w:val="none" w:sz="0" w:space="0" w:color="auto"/>
              </w:divBdr>
            </w:div>
            <w:div w:id="1631981902">
              <w:marLeft w:val="0"/>
              <w:marRight w:val="0"/>
              <w:marTop w:val="0"/>
              <w:marBottom w:val="0"/>
              <w:divBdr>
                <w:top w:val="none" w:sz="0" w:space="0" w:color="auto"/>
                <w:left w:val="none" w:sz="0" w:space="0" w:color="auto"/>
                <w:bottom w:val="none" w:sz="0" w:space="0" w:color="auto"/>
                <w:right w:val="none" w:sz="0" w:space="0" w:color="auto"/>
              </w:divBdr>
            </w:div>
            <w:div w:id="19134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346">
      <w:bodyDiv w:val="1"/>
      <w:marLeft w:val="0"/>
      <w:marRight w:val="0"/>
      <w:marTop w:val="0"/>
      <w:marBottom w:val="0"/>
      <w:divBdr>
        <w:top w:val="none" w:sz="0" w:space="0" w:color="auto"/>
        <w:left w:val="none" w:sz="0" w:space="0" w:color="auto"/>
        <w:bottom w:val="none" w:sz="0" w:space="0" w:color="auto"/>
        <w:right w:val="none" w:sz="0" w:space="0" w:color="auto"/>
      </w:divBdr>
    </w:div>
    <w:div w:id="1610090566">
      <w:bodyDiv w:val="1"/>
      <w:marLeft w:val="0"/>
      <w:marRight w:val="0"/>
      <w:marTop w:val="0"/>
      <w:marBottom w:val="0"/>
      <w:divBdr>
        <w:top w:val="none" w:sz="0" w:space="0" w:color="auto"/>
        <w:left w:val="none" w:sz="0" w:space="0" w:color="auto"/>
        <w:bottom w:val="none" w:sz="0" w:space="0" w:color="auto"/>
        <w:right w:val="none" w:sz="0" w:space="0" w:color="auto"/>
      </w:divBdr>
      <w:divsChild>
        <w:div w:id="30496309">
          <w:marLeft w:val="0"/>
          <w:marRight w:val="0"/>
          <w:marTop w:val="0"/>
          <w:marBottom w:val="0"/>
          <w:divBdr>
            <w:top w:val="none" w:sz="0" w:space="0" w:color="auto"/>
            <w:left w:val="none" w:sz="0" w:space="0" w:color="auto"/>
            <w:bottom w:val="none" w:sz="0" w:space="0" w:color="auto"/>
            <w:right w:val="none" w:sz="0" w:space="0" w:color="auto"/>
          </w:divBdr>
          <w:divsChild>
            <w:div w:id="352347163">
              <w:marLeft w:val="0"/>
              <w:marRight w:val="0"/>
              <w:marTop w:val="0"/>
              <w:marBottom w:val="0"/>
              <w:divBdr>
                <w:top w:val="none" w:sz="0" w:space="0" w:color="auto"/>
                <w:left w:val="none" w:sz="0" w:space="0" w:color="auto"/>
                <w:bottom w:val="none" w:sz="0" w:space="0" w:color="auto"/>
                <w:right w:val="none" w:sz="0" w:space="0" w:color="auto"/>
              </w:divBdr>
            </w:div>
          </w:divsChild>
        </w:div>
        <w:div w:id="521745779">
          <w:marLeft w:val="0"/>
          <w:marRight w:val="0"/>
          <w:marTop w:val="0"/>
          <w:marBottom w:val="0"/>
          <w:divBdr>
            <w:top w:val="none" w:sz="0" w:space="0" w:color="auto"/>
            <w:left w:val="none" w:sz="0" w:space="0" w:color="auto"/>
            <w:bottom w:val="none" w:sz="0" w:space="0" w:color="auto"/>
            <w:right w:val="none" w:sz="0" w:space="0" w:color="auto"/>
          </w:divBdr>
          <w:divsChild>
            <w:div w:id="1921330370">
              <w:marLeft w:val="0"/>
              <w:marRight w:val="0"/>
              <w:marTop w:val="0"/>
              <w:marBottom w:val="0"/>
              <w:divBdr>
                <w:top w:val="none" w:sz="0" w:space="0" w:color="auto"/>
                <w:left w:val="none" w:sz="0" w:space="0" w:color="auto"/>
                <w:bottom w:val="none" w:sz="0" w:space="0" w:color="auto"/>
                <w:right w:val="none" w:sz="0" w:space="0" w:color="auto"/>
              </w:divBdr>
            </w:div>
          </w:divsChild>
        </w:div>
        <w:div w:id="1702894060">
          <w:marLeft w:val="0"/>
          <w:marRight w:val="0"/>
          <w:marTop w:val="0"/>
          <w:marBottom w:val="0"/>
          <w:divBdr>
            <w:top w:val="none" w:sz="0" w:space="0" w:color="auto"/>
            <w:left w:val="none" w:sz="0" w:space="0" w:color="auto"/>
            <w:bottom w:val="none" w:sz="0" w:space="0" w:color="auto"/>
            <w:right w:val="none" w:sz="0" w:space="0" w:color="auto"/>
          </w:divBdr>
          <w:divsChild>
            <w:div w:id="2088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929">
      <w:bodyDiv w:val="1"/>
      <w:marLeft w:val="0"/>
      <w:marRight w:val="0"/>
      <w:marTop w:val="0"/>
      <w:marBottom w:val="0"/>
      <w:divBdr>
        <w:top w:val="none" w:sz="0" w:space="0" w:color="auto"/>
        <w:left w:val="none" w:sz="0" w:space="0" w:color="auto"/>
        <w:bottom w:val="none" w:sz="0" w:space="0" w:color="auto"/>
        <w:right w:val="none" w:sz="0" w:space="0" w:color="auto"/>
      </w:divBdr>
      <w:divsChild>
        <w:div w:id="1769693894">
          <w:marLeft w:val="0"/>
          <w:marRight w:val="0"/>
          <w:marTop w:val="0"/>
          <w:marBottom w:val="0"/>
          <w:divBdr>
            <w:top w:val="none" w:sz="0" w:space="0" w:color="auto"/>
            <w:left w:val="none" w:sz="0" w:space="0" w:color="auto"/>
            <w:bottom w:val="none" w:sz="0" w:space="0" w:color="auto"/>
            <w:right w:val="none" w:sz="0" w:space="0" w:color="auto"/>
          </w:divBdr>
        </w:div>
      </w:divsChild>
    </w:div>
    <w:div w:id="1649431373">
      <w:bodyDiv w:val="1"/>
      <w:marLeft w:val="0"/>
      <w:marRight w:val="0"/>
      <w:marTop w:val="0"/>
      <w:marBottom w:val="0"/>
      <w:divBdr>
        <w:top w:val="none" w:sz="0" w:space="0" w:color="auto"/>
        <w:left w:val="none" w:sz="0" w:space="0" w:color="auto"/>
        <w:bottom w:val="none" w:sz="0" w:space="0" w:color="auto"/>
        <w:right w:val="none" w:sz="0" w:space="0" w:color="auto"/>
      </w:divBdr>
    </w:div>
    <w:div w:id="19472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d658b-1542-4bc1-a644-ef3949a4d18d">
      <Terms xmlns="http://schemas.microsoft.com/office/infopath/2007/PartnerControls"/>
    </lcf76f155ced4ddcb4097134ff3c332f>
    <TaxCatchAll xmlns="c629a334-b5b0-4db2-bbca-e51fde567d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8C5EE0036E74DA1B6E17A3BE2C459" ma:contentTypeVersion="14" ma:contentTypeDescription="Create a new document." ma:contentTypeScope="" ma:versionID="63942f75d1eb1d754bde856730e904e5">
  <xsd:schema xmlns:xsd="http://www.w3.org/2001/XMLSchema" xmlns:xs="http://www.w3.org/2001/XMLSchema" xmlns:p="http://schemas.microsoft.com/office/2006/metadata/properties" xmlns:ns2="75ed658b-1542-4bc1-a644-ef3949a4d18d" xmlns:ns3="c629a334-b5b0-4db2-bbca-e51fde567de1" targetNamespace="http://schemas.microsoft.com/office/2006/metadata/properties" ma:root="true" ma:fieldsID="7f92f70d4a7cce7767ba3f852016af13" ns2:_="" ns3:_="">
    <xsd:import namespace="75ed658b-1542-4bc1-a644-ef3949a4d18d"/>
    <xsd:import namespace="c629a334-b5b0-4db2-bbca-e51fde567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d658b-1542-4bc1-a644-ef3949a4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118ac9-fe80-407b-8627-21da8c68d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9a334-b5b0-4db2-bbca-e51fde567d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60cbac-fa9c-48ac-ac89-1c989acef3f1}" ma:internalName="TaxCatchAll" ma:showField="CatchAllData" ma:web="c629a334-b5b0-4db2-bbca-e51fde567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FF7C13C-1E7B-4582-8551-0D10988C1348}">
  <ds:schemaRefs>
    <ds:schemaRef ds:uri="http://schemas.microsoft.com/office/2006/metadata/properties"/>
    <ds:schemaRef ds:uri="http://schemas.microsoft.com/office/infopath/2007/PartnerControls"/>
    <ds:schemaRef ds:uri="75ed658b-1542-4bc1-a644-ef3949a4d18d"/>
    <ds:schemaRef ds:uri="c629a334-b5b0-4db2-bbca-e51fde567de1"/>
  </ds:schemaRefs>
</ds:datastoreItem>
</file>

<file path=customXml/itemProps2.xml><?xml version="1.0" encoding="utf-8"?>
<ds:datastoreItem xmlns:ds="http://schemas.openxmlformats.org/officeDocument/2006/customXml" ds:itemID="{36453526-E012-A744-BF8D-9B00150E83F1}">
  <ds:schemaRefs>
    <ds:schemaRef ds:uri="http://schemas.microsoft.com/sharepoint/v3/contenttype/forms"/>
  </ds:schemaRefs>
</ds:datastoreItem>
</file>

<file path=customXml/itemProps3.xml><?xml version="1.0" encoding="utf-8"?>
<ds:datastoreItem xmlns:ds="http://schemas.openxmlformats.org/officeDocument/2006/customXml" ds:itemID="{DE2EA363-5E5E-4287-9E3B-86987CF7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d658b-1542-4bc1-a644-ef3949a4d18d"/>
    <ds:schemaRef ds:uri="c629a334-b5b0-4db2-bbca-e51fde567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A9F94-5D59-434D-8DCE-E638A749584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1249</Words>
  <Characters>7125</Characters>
  <Application>Microsoft Office Word</Application>
  <DocSecurity>0</DocSecurity>
  <Lines>59</Lines>
  <Paragraphs>16</Paragraphs>
  <ScaleCrop>false</ScaleCrop>
  <Company>NATIONAL GALLERY VICTORIA</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SYSOP</dc:creator>
  <cp:keywords/>
  <cp:lastModifiedBy>Claire Watson</cp:lastModifiedBy>
  <cp:revision>18</cp:revision>
  <cp:lastPrinted>2017-07-26T01:29:00Z</cp:lastPrinted>
  <dcterms:created xsi:type="dcterms:W3CDTF">2021-08-11T00:36:00Z</dcterms:created>
  <dcterms:modified xsi:type="dcterms:W3CDTF">2023-04-27T08:28:00Z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Shae Nagorcka</vt:lpwstr>
  </property>
  <property fmtid="{D5CDD505-2E9C-101B-9397-08002B2CF9AE}" pid="3" name="ComplianceAssetId">
    <vt:lpwstr/>
  </property>
  <property fmtid="{D5CDD505-2E9C-101B-9397-08002B2CF9AE}" pid="4" name="Order">
    <vt:lpwstr>1755700.00000000</vt:lpwstr>
  </property>
  <property fmtid="{D5CDD505-2E9C-101B-9397-08002B2CF9AE}" pid="5" name="display_urn:schemas-microsoft-com:office:office#Author">
    <vt:lpwstr>Shae Nagorcka</vt:lpwstr>
  </property>
  <property fmtid="{D5CDD505-2E9C-101B-9397-08002B2CF9AE}" pid="6" name="ContentTypeId">
    <vt:lpwstr>0x010100B758C5EE0036E74DA1B6E17A3BE2C459</vt:lpwstr>
  </property>
  <property fmtid="{D5CDD505-2E9C-101B-9397-08002B2CF9AE}" pid="7" name="MediaServiceImageTags">
    <vt:lpwstr/>
  </property>
</Properties>
</file>